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2476B" w14:textId="77777777" w:rsidR="00CA6352" w:rsidRPr="00880685" w:rsidRDefault="00F550AB" w:rsidP="00CA6352">
      <w:pPr>
        <w:jc w:val="center"/>
        <w:rPr>
          <w:b/>
          <w:sz w:val="26"/>
          <w:szCs w:val="26"/>
          <w:lang w:val="en-GB"/>
        </w:rPr>
      </w:pPr>
      <w:bookmarkStart w:id="0" w:name="_GoBack"/>
      <w:bookmarkEnd w:id="0"/>
      <w:r w:rsidRPr="00880685">
        <w:rPr>
          <w:b/>
          <w:sz w:val="26"/>
          <w:szCs w:val="26"/>
          <w:lang w:val="en-GB"/>
        </w:rPr>
        <w:t xml:space="preserve">Title of the Paper </w:t>
      </w:r>
    </w:p>
    <w:p w14:paraId="05DAD68D" w14:textId="77777777" w:rsidR="00F550AB" w:rsidRPr="00880685" w:rsidRDefault="009F5754" w:rsidP="00CA6352">
      <w:pPr>
        <w:jc w:val="center"/>
        <w:rPr>
          <w:b/>
          <w:sz w:val="26"/>
          <w:szCs w:val="26"/>
          <w:lang w:val="en-GB"/>
        </w:rPr>
      </w:pPr>
      <w:r w:rsidRPr="00880685">
        <w:rPr>
          <w:b/>
          <w:sz w:val="26"/>
          <w:szCs w:val="26"/>
          <w:lang w:val="en-GB"/>
        </w:rPr>
        <w:t>(Times New Roman 13</w:t>
      </w:r>
      <w:r w:rsidR="00CA6352" w:rsidRPr="00880685">
        <w:rPr>
          <w:b/>
          <w:sz w:val="26"/>
          <w:szCs w:val="26"/>
          <w:lang w:val="en-GB"/>
        </w:rPr>
        <w:t>pt</w:t>
      </w:r>
      <w:r w:rsidR="00F550AB" w:rsidRPr="00880685">
        <w:rPr>
          <w:b/>
          <w:sz w:val="26"/>
          <w:szCs w:val="26"/>
          <w:lang w:val="en-GB"/>
        </w:rPr>
        <w:t xml:space="preserve">, </w:t>
      </w:r>
      <w:r w:rsidR="005C7740" w:rsidRPr="00880685">
        <w:rPr>
          <w:b/>
          <w:sz w:val="26"/>
          <w:szCs w:val="26"/>
          <w:lang w:val="en-GB"/>
        </w:rPr>
        <w:t>B</w:t>
      </w:r>
      <w:r w:rsidR="00F550AB" w:rsidRPr="00880685">
        <w:rPr>
          <w:b/>
          <w:sz w:val="26"/>
          <w:szCs w:val="26"/>
          <w:lang w:val="en-GB"/>
        </w:rPr>
        <w:t xml:space="preserve">old, </w:t>
      </w:r>
      <w:r w:rsidR="00E944C9" w:rsidRPr="00880685">
        <w:rPr>
          <w:b/>
          <w:sz w:val="26"/>
          <w:szCs w:val="26"/>
          <w:lang w:val="en-GB"/>
        </w:rPr>
        <w:t>Centred</w:t>
      </w:r>
      <w:r w:rsidR="00F550AB" w:rsidRPr="00880685">
        <w:rPr>
          <w:b/>
          <w:sz w:val="26"/>
          <w:szCs w:val="26"/>
          <w:lang w:val="en-GB"/>
        </w:rPr>
        <w:t>)</w:t>
      </w:r>
    </w:p>
    <w:p w14:paraId="37658A4F" w14:textId="77777777" w:rsidR="00F550AB" w:rsidRPr="00880685" w:rsidRDefault="00F550AB" w:rsidP="00CA6352">
      <w:pPr>
        <w:jc w:val="center"/>
        <w:rPr>
          <w:b/>
          <w:szCs w:val="24"/>
          <w:lang w:val="en-GB"/>
        </w:rPr>
      </w:pPr>
    </w:p>
    <w:p w14:paraId="4D77BD2F" w14:textId="77777777" w:rsidR="002C3FC6" w:rsidRPr="00880685" w:rsidRDefault="002C3FC6" w:rsidP="002C3FC6">
      <w:pPr>
        <w:jc w:val="center"/>
        <w:rPr>
          <w:b/>
          <w:szCs w:val="24"/>
          <w:lang w:val="en-GB"/>
        </w:rPr>
      </w:pPr>
      <w:r w:rsidRPr="00880685">
        <w:rPr>
          <w:b/>
          <w:szCs w:val="24"/>
          <w:lang w:val="en-GB"/>
        </w:rPr>
        <w:t>Name of the author</w:t>
      </w:r>
      <w:r w:rsidRPr="00880685">
        <w:rPr>
          <w:b/>
          <w:szCs w:val="24"/>
          <w:vertAlign w:val="superscript"/>
          <w:lang w:val="en-GB"/>
        </w:rPr>
        <w:t>1</w:t>
      </w:r>
      <w:r w:rsidRPr="00880685">
        <w:rPr>
          <w:b/>
          <w:szCs w:val="24"/>
          <w:lang w:val="en-GB"/>
        </w:rPr>
        <w:t>, Name of other author</w:t>
      </w:r>
      <w:r w:rsidRPr="00880685">
        <w:rPr>
          <w:b/>
          <w:szCs w:val="24"/>
          <w:vertAlign w:val="superscript"/>
          <w:lang w:val="en-GB"/>
        </w:rPr>
        <w:t>2</w:t>
      </w:r>
      <w:r w:rsidRPr="00880685">
        <w:rPr>
          <w:b/>
          <w:szCs w:val="24"/>
          <w:lang w:val="en-GB"/>
        </w:rPr>
        <w:t xml:space="preserve">(s)  </w:t>
      </w:r>
    </w:p>
    <w:p w14:paraId="05A18EAB" w14:textId="77777777" w:rsidR="002C3FC6" w:rsidRPr="00880685" w:rsidRDefault="002C3FC6" w:rsidP="002C3FC6">
      <w:pPr>
        <w:jc w:val="center"/>
        <w:rPr>
          <w:b/>
          <w:szCs w:val="24"/>
          <w:lang w:val="en-GB"/>
        </w:rPr>
      </w:pPr>
      <w:r w:rsidRPr="00880685">
        <w:rPr>
          <w:b/>
          <w:szCs w:val="24"/>
          <w:lang w:val="en-GB"/>
        </w:rPr>
        <w:t xml:space="preserve">(Times New Roman 12pt, Bold, </w:t>
      </w:r>
      <w:r w:rsidR="00E944C9" w:rsidRPr="00880685">
        <w:rPr>
          <w:b/>
          <w:szCs w:val="24"/>
          <w:lang w:val="en-GB"/>
        </w:rPr>
        <w:t>Centred</w:t>
      </w:r>
      <w:r w:rsidRPr="00880685">
        <w:rPr>
          <w:b/>
          <w:szCs w:val="24"/>
          <w:lang w:val="en-GB"/>
        </w:rPr>
        <w:t>)</w:t>
      </w:r>
    </w:p>
    <w:p w14:paraId="21EADA63" w14:textId="77777777"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University</w:t>
      </w:r>
      <w:r w:rsidR="00534443" w:rsidRPr="00880685">
        <w:rPr>
          <w:sz w:val="22"/>
          <w:vertAlign w:val="superscript"/>
          <w:lang w:val="en-GB"/>
        </w:rPr>
        <w:t>1, 2</w:t>
      </w:r>
      <w:r w:rsidRPr="00880685">
        <w:rPr>
          <w:sz w:val="22"/>
          <w:lang w:val="en-GB"/>
        </w:rPr>
        <w:t xml:space="preserve"> (Times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49C8DE82" w14:textId="77777777"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Institute</w:t>
      </w:r>
      <w:r w:rsidR="00E944C9">
        <w:rPr>
          <w:sz w:val="22"/>
          <w:lang w:val="en-GB"/>
        </w:rPr>
        <w:t xml:space="preserve"> or Faculty</w:t>
      </w:r>
      <w:r w:rsidRPr="00880685">
        <w:rPr>
          <w:sz w:val="22"/>
          <w:lang w:val="en-GB"/>
        </w:rPr>
        <w:t xml:space="preserve">, Department </w:t>
      </w:r>
      <w:r w:rsidRPr="00880685">
        <w:rPr>
          <w:lang w:val="en-GB"/>
        </w:rPr>
        <w:t>(</w:t>
      </w:r>
      <w:r w:rsidRPr="00880685">
        <w:rPr>
          <w:sz w:val="22"/>
          <w:lang w:val="en-GB"/>
        </w:rPr>
        <w:t xml:space="preserve">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3A0CF333" w14:textId="77777777"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Address</w:t>
      </w:r>
      <w:r w:rsidR="005D737E">
        <w:rPr>
          <w:sz w:val="22"/>
          <w:lang w:val="en-GB"/>
        </w:rPr>
        <w:t xml:space="preserve"> (Street No, City, ZIP code)</w:t>
      </w:r>
      <w:r w:rsidRPr="00880685">
        <w:rPr>
          <w:sz w:val="22"/>
          <w:lang w:val="en-GB"/>
        </w:rPr>
        <w:t xml:space="preserve"> (Times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1DDABA6E" w14:textId="77777777"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 xml:space="preserve">Country (Times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6B2ECBB3" w14:textId="542707D1" w:rsidR="002C3FC6" w:rsidRDefault="002C3FC6" w:rsidP="002C3FC6">
      <w:pPr>
        <w:jc w:val="center"/>
        <w:rPr>
          <w:sz w:val="22"/>
          <w:lang w:val="fr-FR"/>
        </w:rPr>
      </w:pPr>
      <w:r w:rsidRPr="00B16B8F">
        <w:rPr>
          <w:sz w:val="22"/>
          <w:lang w:val="fr-FR"/>
        </w:rPr>
        <w:t>e-mail</w:t>
      </w:r>
      <w:r w:rsidR="00534443" w:rsidRPr="00B16B8F">
        <w:rPr>
          <w:sz w:val="22"/>
          <w:vertAlign w:val="superscript"/>
          <w:lang w:val="fr-FR"/>
        </w:rPr>
        <w:t>1, 2</w:t>
      </w:r>
      <w:r w:rsidRPr="00B16B8F">
        <w:rPr>
          <w:sz w:val="22"/>
          <w:lang w:val="fr-FR"/>
        </w:rPr>
        <w:t xml:space="preserve">: emailaccount@domain.nationalabbreviation </w:t>
      </w:r>
    </w:p>
    <w:p w14:paraId="7863BCAE" w14:textId="76F201B5" w:rsidR="000054D7" w:rsidRPr="000054D7" w:rsidRDefault="000054D7" w:rsidP="002C3FC6">
      <w:pPr>
        <w:jc w:val="center"/>
        <w:rPr>
          <w:color w:val="FF0000"/>
          <w:sz w:val="22"/>
          <w:lang w:val="fr-FR"/>
        </w:rPr>
      </w:pPr>
      <w:bookmarkStart w:id="1" w:name="_Hlk87452294"/>
      <w:r w:rsidRPr="002C7036">
        <w:rPr>
          <w:sz w:val="22"/>
          <w:lang w:val="fr-FR"/>
        </w:rPr>
        <w:t>ORCID</w:t>
      </w:r>
      <w:r w:rsidR="002C7036">
        <w:rPr>
          <w:sz w:val="22"/>
          <w:lang w:val="fr-FR"/>
        </w:rPr>
        <w:t xml:space="preserve"> iD</w:t>
      </w:r>
      <w:r w:rsidR="002C7036" w:rsidRPr="002C7036">
        <w:rPr>
          <w:sz w:val="22"/>
          <w:lang w:val="fr-FR"/>
        </w:rPr>
        <w:t>: 0000-0001-</w:t>
      </w:r>
      <w:r w:rsidR="002C7036">
        <w:rPr>
          <w:sz w:val="22"/>
          <w:lang w:val="fr-FR"/>
        </w:rPr>
        <w:t>2345</w:t>
      </w:r>
      <w:r w:rsidR="002C7036" w:rsidRPr="002C7036">
        <w:rPr>
          <w:sz w:val="22"/>
          <w:lang w:val="fr-FR"/>
        </w:rPr>
        <w:t>-</w:t>
      </w:r>
      <w:r w:rsidR="002C7036">
        <w:rPr>
          <w:sz w:val="22"/>
          <w:lang w:val="fr-FR"/>
        </w:rPr>
        <w:t xml:space="preserve">6789 </w:t>
      </w:r>
      <w:r w:rsidR="002C7036" w:rsidRPr="002C7036">
        <w:rPr>
          <w:sz w:val="22"/>
          <w:lang w:val="fr-FR"/>
        </w:rPr>
        <w:t>(</w:t>
      </w:r>
      <w:r w:rsidR="002E5103">
        <w:fldChar w:fldCharType="begin"/>
      </w:r>
      <w:r w:rsidR="002E5103">
        <w:instrText xml:space="preserve"> HYPERLINK "https://orcid.org/" </w:instrText>
      </w:r>
      <w:r w:rsidR="002E5103">
        <w:fldChar w:fldCharType="separate"/>
      </w:r>
      <w:r w:rsidR="002C7036" w:rsidRPr="00EF5FC1">
        <w:rPr>
          <w:rStyle w:val="Hypertextovodkaz"/>
          <w:sz w:val="22"/>
          <w:lang w:val="fr-FR"/>
        </w:rPr>
        <w:t>https://orcid.org/</w:t>
      </w:r>
      <w:r w:rsidR="002E5103">
        <w:rPr>
          <w:rStyle w:val="Hypertextovodkaz"/>
          <w:sz w:val="22"/>
          <w:lang w:val="fr-FR"/>
        </w:rPr>
        <w:fldChar w:fldCharType="end"/>
      </w:r>
      <w:r w:rsidR="002C7036" w:rsidRPr="002C7036">
        <w:rPr>
          <w:sz w:val="22"/>
          <w:lang w:val="fr-FR"/>
        </w:rPr>
        <w:t xml:space="preserve">) </w:t>
      </w:r>
    </w:p>
    <w:bookmarkEnd w:id="1"/>
    <w:p w14:paraId="7D4985A3" w14:textId="77777777" w:rsidR="00F550AB" w:rsidRPr="00B16B8F" w:rsidRDefault="00F550AB" w:rsidP="00F550AB">
      <w:pPr>
        <w:rPr>
          <w:sz w:val="22"/>
          <w:lang w:val="fr-FR"/>
        </w:rPr>
      </w:pPr>
    </w:p>
    <w:p w14:paraId="0898C8E9" w14:textId="77777777" w:rsidR="00F550AB" w:rsidRPr="00B16B8F" w:rsidRDefault="00F550AB" w:rsidP="00F550AB">
      <w:pPr>
        <w:rPr>
          <w:i/>
          <w:sz w:val="20"/>
          <w:szCs w:val="20"/>
          <w:lang w:val="fr-FR"/>
        </w:rPr>
      </w:pPr>
      <w:r w:rsidRPr="00B16B8F">
        <w:rPr>
          <w:b/>
          <w:i/>
          <w:sz w:val="20"/>
          <w:szCs w:val="20"/>
          <w:lang w:val="fr-FR"/>
        </w:rPr>
        <w:t>Abstract</w:t>
      </w:r>
      <w:r w:rsidR="00BF1094" w:rsidRPr="00B16B8F">
        <w:rPr>
          <w:i/>
          <w:sz w:val="20"/>
          <w:szCs w:val="20"/>
          <w:lang w:val="fr-FR"/>
        </w:rPr>
        <w:t xml:space="preserve"> </w:t>
      </w:r>
    </w:p>
    <w:p w14:paraId="68604E83" w14:textId="20A589E9" w:rsidR="00F550AB" w:rsidRPr="00880685" w:rsidRDefault="00BF1094" w:rsidP="00BF1094">
      <w:pPr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This is a sample of your full paper</w:t>
      </w:r>
      <w:r w:rsidR="00B16B8F">
        <w:rPr>
          <w:i/>
          <w:sz w:val="20"/>
          <w:szCs w:val="20"/>
          <w:lang w:val="en-GB"/>
        </w:rPr>
        <w:t xml:space="preserve"> </w:t>
      </w:r>
      <w:r w:rsidR="00B16B8F" w:rsidRPr="00880685">
        <w:rPr>
          <w:i/>
          <w:sz w:val="20"/>
          <w:szCs w:val="20"/>
          <w:lang w:val="en-GB"/>
        </w:rPr>
        <w:t xml:space="preserve">format </w:t>
      </w:r>
      <w:r w:rsidR="005319B3" w:rsidRPr="00880685">
        <w:rPr>
          <w:i/>
          <w:sz w:val="20"/>
          <w:szCs w:val="20"/>
          <w:lang w:val="en-GB"/>
        </w:rPr>
        <w:t xml:space="preserve">in the </w:t>
      </w:r>
      <w:r w:rsidRPr="00880685">
        <w:rPr>
          <w:i/>
          <w:sz w:val="20"/>
          <w:szCs w:val="20"/>
          <w:lang w:val="en-GB"/>
        </w:rPr>
        <w:t>conference</w:t>
      </w:r>
      <w:r w:rsidR="005319B3" w:rsidRPr="00880685">
        <w:rPr>
          <w:i/>
          <w:sz w:val="20"/>
          <w:szCs w:val="20"/>
          <w:lang w:val="en-GB"/>
        </w:rPr>
        <w:t xml:space="preserve"> proceedings</w:t>
      </w:r>
      <w:r w:rsidRPr="00880685">
        <w:rPr>
          <w:i/>
          <w:sz w:val="20"/>
          <w:szCs w:val="20"/>
          <w:lang w:val="en-GB"/>
        </w:rPr>
        <w:t xml:space="preserve">. A maximum of eight </w:t>
      </w:r>
      <w:r w:rsidR="00AD5B7C" w:rsidRPr="00880685">
        <w:rPr>
          <w:i/>
          <w:sz w:val="20"/>
          <w:szCs w:val="20"/>
          <w:lang w:val="en-GB"/>
        </w:rPr>
        <w:t>B</w:t>
      </w:r>
      <w:r w:rsidRPr="00880685">
        <w:rPr>
          <w:i/>
          <w:sz w:val="20"/>
          <w:szCs w:val="20"/>
          <w:lang w:val="en-GB"/>
        </w:rPr>
        <w:t>5</w:t>
      </w:r>
      <w:r w:rsidR="007D6AAF" w:rsidRPr="00880685">
        <w:rPr>
          <w:i/>
          <w:sz w:val="20"/>
          <w:szCs w:val="20"/>
          <w:lang w:val="en-GB"/>
        </w:rPr>
        <w:t> </w:t>
      </w:r>
      <w:r w:rsidRPr="00880685">
        <w:rPr>
          <w:i/>
          <w:sz w:val="20"/>
          <w:szCs w:val="20"/>
          <w:lang w:val="en-GB"/>
        </w:rPr>
        <w:t>sized pages (</w:t>
      </w:r>
      <w:r w:rsidR="005C7740" w:rsidRPr="00880685">
        <w:rPr>
          <w:i/>
          <w:sz w:val="20"/>
          <w:szCs w:val="20"/>
          <w:lang w:val="en-GB"/>
        </w:rPr>
        <w:t>1</w:t>
      </w:r>
      <w:r w:rsidR="00AD5B7C" w:rsidRPr="00880685">
        <w:rPr>
          <w:i/>
          <w:sz w:val="20"/>
          <w:szCs w:val="20"/>
          <w:lang w:val="en-GB"/>
        </w:rPr>
        <w:t>8</w:t>
      </w:r>
      <w:r w:rsidR="00032D4E" w:rsidRPr="00880685">
        <w:rPr>
          <w:i/>
          <w:sz w:val="20"/>
          <w:szCs w:val="20"/>
          <w:lang w:val="en-GB"/>
        </w:rPr>
        <w:t>.</w:t>
      </w:r>
      <w:r w:rsidR="00AD5B7C" w:rsidRPr="00880685">
        <w:rPr>
          <w:i/>
          <w:sz w:val="20"/>
          <w:szCs w:val="20"/>
          <w:lang w:val="en-GB"/>
        </w:rPr>
        <w:t>2</w:t>
      </w:r>
      <w:r w:rsidRPr="00880685">
        <w:rPr>
          <w:i/>
          <w:sz w:val="20"/>
          <w:szCs w:val="20"/>
          <w:lang w:val="en-GB"/>
        </w:rPr>
        <w:t xml:space="preserve"> x 2</w:t>
      </w:r>
      <w:r w:rsidR="00AD5B7C" w:rsidRPr="00880685">
        <w:rPr>
          <w:i/>
          <w:sz w:val="20"/>
          <w:szCs w:val="20"/>
          <w:lang w:val="en-GB"/>
        </w:rPr>
        <w:t>5.7</w:t>
      </w:r>
      <w:r w:rsidRPr="00880685">
        <w:rPr>
          <w:i/>
          <w:sz w:val="20"/>
          <w:szCs w:val="20"/>
          <w:lang w:val="en-GB"/>
        </w:rPr>
        <w:t xml:space="preserve"> cm) with top and bottom margins of 2.5 cm and</w:t>
      </w:r>
      <w:r w:rsidR="000A660A" w:rsidRPr="00880685">
        <w:rPr>
          <w:i/>
          <w:sz w:val="20"/>
          <w:szCs w:val="20"/>
          <w:lang w:val="en-GB"/>
        </w:rPr>
        <w:t> </w:t>
      </w:r>
      <w:r w:rsidRPr="00880685">
        <w:rPr>
          <w:i/>
          <w:sz w:val="20"/>
          <w:szCs w:val="20"/>
          <w:lang w:val="en-GB"/>
        </w:rPr>
        <w:t xml:space="preserve">left and right margins of </w:t>
      </w:r>
      <w:r w:rsidR="005C7740" w:rsidRPr="00880685">
        <w:rPr>
          <w:i/>
          <w:sz w:val="20"/>
          <w:szCs w:val="20"/>
          <w:lang w:val="en-GB"/>
        </w:rPr>
        <w:t>2</w:t>
      </w:r>
      <w:r w:rsidRPr="00880685">
        <w:rPr>
          <w:i/>
          <w:sz w:val="20"/>
          <w:szCs w:val="20"/>
          <w:lang w:val="en-GB"/>
        </w:rPr>
        <w:t>.</w:t>
      </w:r>
      <w:r w:rsidR="005C7740" w:rsidRPr="00880685">
        <w:rPr>
          <w:i/>
          <w:sz w:val="20"/>
          <w:szCs w:val="20"/>
          <w:lang w:val="en-GB"/>
        </w:rPr>
        <w:t>5</w:t>
      </w:r>
      <w:r w:rsidRPr="00880685">
        <w:rPr>
          <w:i/>
          <w:sz w:val="20"/>
          <w:szCs w:val="20"/>
          <w:lang w:val="en-GB"/>
        </w:rPr>
        <w:t xml:space="preserve"> cm. Use single space. Arrange the text in </w:t>
      </w:r>
      <w:r w:rsidR="005C7740" w:rsidRPr="00880685">
        <w:rPr>
          <w:i/>
          <w:sz w:val="20"/>
          <w:szCs w:val="20"/>
          <w:lang w:val="en-GB"/>
        </w:rPr>
        <w:t>one</w:t>
      </w:r>
      <w:r w:rsidRPr="00880685">
        <w:rPr>
          <w:i/>
          <w:sz w:val="20"/>
          <w:szCs w:val="20"/>
          <w:lang w:val="en-GB"/>
        </w:rPr>
        <w:t xml:space="preserve"> column. Use</w:t>
      </w:r>
      <w:r w:rsidR="000A660A" w:rsidRPr="00880685">
        <w:rPr>
          <w:i/>
          <w:sz w:val="20"/>
          <w:szCs w:val="20"/>
          <w:lang w:val="en-GB"/>
        </w:rPr>
        <w:t> </w:t>
      </w:r>
      <w:r w:rsidRPr="00880685">
        <w:rPr>
          <w:i/>
          <w:sz w:val="20"/>
          <w:szCs w:val="20"/>
          <w:lang w:val="en-GB"/>
        </w:rPr>
        <w:t>1</w:t>
      </w:r>
      <w:r w:rsidR="001C7CA1">
        <w:rPr>
          <w:i/>
          <w:sz w:val="20"/>
          <w:szCs w:val="20"/>
          <w:lang w:val="en-GB"/>
        </w:rPr>
        <w:t>0</w:t>
      </w:r>
      <w:r w:rsidRPr="00880685">
        <w:rPr>
          <w:i/>
          <w:sz w:val="20"/>
          <w:szCs w:val="20"/>
          <w:lang w:val="en-GB"/>
        </w:rPr>
        <w:t>pt size Times New Roman throughout the paper except for the headlines</w:t>
      </w:r>
      <w:r w:rsidR="005C7740" w:rsidRPr="00880685">
        <w:rPr>
          <w:i/>
          <w:sz w:val="20"/>
          <w:szCs w:val="20"/>
          <w:lang w:val="en-GB"/>
        </w:rPr>
        <w:t xml:space="preserve"> and abstract</w:t>
      </w:r>
      <w:r w:rsidRPr="00880685">
        <w:rPr>
          <w:i/>
          <w:sz w:val="20"/>
          <w:szCs w:val="20"/>
          <w:lang w:val="en-GB"/>
        </w:rPr>
        <w:t xml:space="preserve">. </w:t>
      </w:r>
      <w:r w:rsidR="00B16B8F">
        <w:rPr>
          <w:i/>
          <w:sz w:val="20"/>
          <w:szCs w:val="20"/>
        </w:rPr>
        <w:t>The a</w:t>
      </w:r>
      <w:r w:rsidR="00B16B8F" w:rsidRPr="00663800">
        <w:rPr>
          <w:i/>
          <w:sz w:val="20"/>
          <w:szCs w:val="20"/>
        </w:rPr>
        <w:t xml:space="preserve">bstract is a summary of the whole </w:t>
      </w:r>
      <w:r w:rsidR="00B16B8F">
        <w:rPr>
          <w:i/>
          <w:sz w:val="20"/>
          <w:szCs w:val="20"/>
        </w:rPr>
        <w:t>paper</w:t>
      </w:r>
      <w:r w:rsidR="00B16B8F" w:rsidRPr="00663800">
        <w:rPr>
          <w:i/>
          <w:sz w:val="20"/>
          <w:szCs w:val="20"/>
        </w:rPr>
        <w:t xml:space="preserve">. It presents all the major elements of </w:t>
      </w:r>
      <w:r w:rsidR="00B16B8F">
        <w:rPr>
          <w:i/>
          <w:sz w:val="20"/>
          <w:szCs w:val="20"/>
        </w:rPr>
        <w:t>the paper</w:t>
      </w:r>
      <w:r w:rsidR="00B16B8F" w:rsidRPr="00663800">
        <w:rPr>
          <w:i/>
          <w:sz w:val="20"/>
          <w:szCs w:val="20"/>
        </w:rPr>
        <w:t xml:space="preserve"> in a highly condensed form</w:t>
      </w:r>
      <w:r w:rsidR="00B16B8F">
        <w:rPr>
          <w:i/>
          <w:sz w:val="20"/>
          <w:szCs w:val="20"/>
        </w:rPr>
        <w:t xml:space="preserve"> and should </w:t>
      </w:r>
      <w:proofErr w:type="gramStart"/>
      <w:r w:rsidR="00B16B8F">
        <w:rPr>
          <w:i/>
          <w:sz w:val="20"/>
          <w:szCs w:val="20"/>
        </w:rPr>
        <w:t>contains</w:t>
      </w:r>
      <w:proofErr w:type="gramEnd"/>
      <w:r w:rsidR="00B16B8F">
        <w:rPr>
          <w:i/>
          <w:sz w:val="20"/>
          <w:szCs w:val="20"/>
        </w:rPr>
        <w:t xml:space="preserve"> 8-12 lines</w:t>
      </w:r>
      <w:r w:rsidR="00B16B8F" w:rsidRPr="00BF1094">
        <w:rPr>
          <w:i/>
          <w:sz w:val="20"/>
          <w:szCs w:val="20"/>
        </w:rPr>
        <w:t>, Times New Roman 10</w:t>
      </w:r>
      <w:r w:rsidR="00B16B8F">
        <w:rPr>
          <w:i/>
          <w:sz w:val="20"/>
          <w:szCs w:val="20"/>
        </w:rPr>
        <w:t>pt</w:t>
      </w:r>
      <w:r w:rsidR="00B16B8F" w:rsidRPr="00BF1094">
        <w:rPr>
          <w:i/>
          <w:sz w:val="20"/>
          <w:szCs w:val="20"/>
        </w:rPr>
        <w:t xml:space="preserve">, </w:t>
      </w:r>
      <w:r w:rsidR="00B16B8F">
        <w:rPr>
          <w:i/>
          <w:sz w:val="20"/>
          <w:szCs w:val="20"/>
        </w:rPr>
        <w:t>I</w:t>
      </w:r>
      <w:r w:rsidR="00B16B8F" w:rsidRPr="00BF1094">
        <w:rPr>
          <w:i/>
          <w:sz w:val="20"/>
          <w:szCs w:val="20"/>
        </w:rPr>
        <w:t>talic, block-aligned</w:t>
      </w:r>
      <w:r w:rsidR="00B16B8F">
        <w:rPr>
          <w:i/>
          <w:sz w:val="20"/>
          <w:szCs w:val="20"/>
        </w:rPr>
        <w:t xml:space="preserve">. </w:t>
      </w:r>
      <w:r w:rsidR="00442366" w:rsidRPr="00880685">
        <w:rPr>
          <w:i/>
          <w:sz w:val="20"/>
          <w:szCs w:val="20"/>
          <w:lang w:val="en-GB"/>
        </w:rPr>
        <w:t xml:space="preserve">Paper should not exceed </w:t>
      </w:r>
      <w:r w:rsidR="00EA4AC9">
        <w:rPr>
          <w:i/>
          <w:sz w:val="20"/>
          <w:szCs w:val="20"/>
          <w:lang w:val="en-GB"/>
        </w:rPr>
        <w:t>10</w:t>
      </w:r>
      <w:r w:rsidR="00F505B0" w:rsidRPr="00880685">
        <w:rPr>
          <w:i/>
          <w:sz w:val="20"/>
          <w:szCs w:val="20"/>
          <w:lang w:val="en-GB"/>
        </w:rPr>
        <w:t xml:space="preserve"> pages </w:t>
      </w:r>
      <w:r w:rsidR="005319B3" w:rsidRPr="00880685">
        <w:rPr>
          <w:i/>
          <w:sz w:val="20"/>
          <w:szCs w:val="20"/>
          <w:lang w:val="en-GB"/>
        </w:rPr>
        <w:t xml:space="preserve">in </w:t>
      </w:r>
      <w:r w:rsidR="00F505B0" w:rsidRPr="00880685">
        <w:rPr>
          <w:i/>
          <w:sz w:val="20"/>
          <w:szCs w:val="20"/>
          <w:lang w:val="en-GB"/>
        </w:rPr>
        <w:t>total</w:t>
      </w:r>
      <w:r w:rsidR="00E258DF" w:rsidRPr="00880685">
        <w:rPr>
          <w:i/>
          <w:sz w:val="20"/>
          <w:szCs w:val="20"/>
          <w:lang w:val="en-GB"/>
        </w:rPr>
        <w:t xml:space="preserve"> otherwise you will </w:t>
      </w:r>
      <w:r w:rsidR="00D32B59">
        <w:rPr>
          <w:i/>
          <w:sz w:val="20"/>
          <w:szCs w:val="20"/>
          <w:lang w:val="en-GB"/>
        </w:rPr>
        <w:t xml:space="preserve">be </w:t>
      </w:r>
      <w:r w:rsidR="00E258DF" w:rsidRPr="00880685">
        <w:rPr>
          <w:i/>
          <w:sz w:val="20"/>
          <w:szCs w:val="20"/>
          <w:lang w:val="en-GB"/>
        </w:rPr>
        <w:t>charged for each extra page</w:t>
      </w:r>
      <w:r w:rsidR="00F505B0" w:rsidRPr="00880685">
        <w:rPr>
          <w:i/>
          <w:sz w:val="20"/>
          <w:szCs w:val="20"/>
          <w:lang w:val="en-GB"/>
        </w:rPr>
        <w:t>.</w:t>
      </w:r>
    </w:p>
    <w:p w14:paraId="51B0D673" w14:textId="77777777" w:rsidR="00F550AB" w:rsidRPr="00880685" w:rsidRDefault="00F550AB" w:rsidP="00F550AB">
      <w:pPr>
        <w:rPr>
          <w:i/>
          <w:sz w:val="22"/>
          <w:lang w:val="en-GB"/>
        </w:rPr>
      </w:pPr>
    </w:p>
    <w:p w14:paraId="081FD1F9" w14:textId="77777777" w:rsidR="00742723" w:rsidRPr="00880685" w:rsidRDefault="00742723" w:rsidP="00742723">
      <w:pPr>
        <w:rPr>
          <w:i/>
          <w:sz w:val="20"/>
          <w:szCs w:val="20"/>
          <w:lang w:val="en-GB"/>
        </w:rPr>
      </w:pPr>
      <w:r w:rsidRPr="00880685">
        <w:rPr>
          <w:b/>
          <w:i/>
          <w:sz w:val="20"/>
          <w:szCs w:val="20"/>
          <w:lang w:val="en-GB"/>
        </w:rPr>
        <w:t xml:space="preserve">Keywords: </w:t>
      </w:r>
      <w:r w:rsidRPr="00880685">
        <w:rPr>
          <w:i/>
          <w:sz w:val="20"/>
          <w:szCs w:val="20"/>
          <w:lang w:val="en-GB"/>
        </w:rPr>
        <w:t>3-5 keywords, Times New Roman 10pt, Italic, Block-aligned, in alphabetical order,</w:t>
      </w:r>
      <w:r w:rsidR="00004632">
        <w:rPr>
          <w:i/>
          <w:sz w:val="20"/>
          <w:szCs w:val="20"/>
          <w:lang w:val="en-GB"/>
        </w:rPr>
        <w:t xml:space="preserve"> </w:t>
      </w:r>
      <w:r w:rsidR="00004632" w:rsidRPr="00004632">
        <w:rPr>
          <w:i/>
          <w:sz w:val="20"/>
          <w:szCs w:val="20"/>
          <w:lang w:val="en-GB"/>
        </w:rPr>
        <w:t>all in small letters (c</w:t>
      </w:r>
      <w:r w:rsidR="00004632">
        <w:rPr>
          <w:i/>
          <w:sz w:val="20"/>
          <w:szCs w:val="20"/>
          <w:lang w:val="en-GB"/>
        </w:rPr>
        <w:t xml:space="preserve">apital letters only for names), </w:t>
      </w:r>
      <w:r w:rsidRPr="00880685">
        <w:rPr>
          <w:i/>
          <w:sz w:val="20"/>
          <w:szCs w:val="20"/>
          <w:lang w:val="en-GB"/>
        </w:rPr>
        <w:t>separated by commas</w:t>
      </w:r>
    </w:p>
    <w:p w14:paraId="47C6E8EA" w14:textId="77777777" w:rsidR="00742723" w:rsidRPr="00880685" w:rsidRDefault="00742723" w:rsidP="00742723">
      <w:pPr>
        <w:rPr>
          <w:b/>
          <w:i/>
          <w:sz w:val="20"/>
          <w:szCs w:val="20"/>
          <w:lang w:val="en-GB"/>
        </w:rPr>
      </w:pPr>
    </w:p>
    <w:p w14:paraId="34E24056" w14:textId="7AD124B2" w:rsidR="00742723" w:rsidRPr="00CD5DF4" w:rsidRDefault="00742723" w:rsidP="00742723">
      <w:pPr>
        <w:rPr>
          <w:i/>
          <w:sz w:val="32"/>
          <w:szCs w:val="28"/>
          <w:lang w:val="en-GB"/>
        </w:rPr>
      </w:pPr>
      <w:r w:rsidRPr="00880685">
        <w:rPr>
          <w:b/>
          <w:i/>
          <w:sz w:val="20"/>
          <w:szCs w:val="20"/>
          <w:lang w:val="en-GB"/>
        </w:rPr>
        <w:t xml:space="preserve">JEL </w:t>
      </w:r>
      <w:r w:rsidR="002C3FC6" w:rsidRPr="00880685">
        <w:rPr>
          <w:b/>
          <w:i/>
          <w:sz w:val="20"/>
          <w:szCs w:val="20"/>
          <w:lang w:val="en-GB"/>
        </w:rPr>
        <w:t>Classification</w:t>
      </w:r>
      <w:r w:rsidRPr="00880685">
        <w:rPr>
          <w:b/>
          <w:i/>
          <w:sz w:val="20"/>
          <w:szCs w:val="20"/>
          <w:lang w:val="en-GB"/>
        </w:rPr>
        <w:t xml:space="preserve">: </w:t>
      </w:r>
      <w:r w:rsidRPr="00880685">
        <w:rPr>
          <w:i/>
          <w:sz w:val="20"/>
          <w:szCs w:val="20"/>
          <w:lang w:val="en-GB"/>
        </w:rPr>
        <w:t>3-5 JEL codes</w:t>
      </w:r>
      <w:r w:rsidR="00095670">
        <w:rPr>
          <w:i/>
          <w:sz w:val="20"/>
          <w:szCs w:val="20"/>
          <w:lang w:val="en-GB"/>
        </w:rPr>
        <w:t xml:space="preserve"> (two-digit numerical classification)</w:t>
      </w:r>
      <w:r w:rsidRPr="00880685">
        <w:rPr>
          <w:i/>
          <w:sz w:val="20"/>
          <w:szCs w:val="20"/>
          <w:lang w:val="en-GB"/>
        </w:rPr>
        <w:t>, Times New Roman 10pt, Italic, Block-aligned, separated by commas</w:t>
      </w:r>
      <w:r w:rsidR="001B05F1">
        <w:rPr>
          <w:i/>
          <w:sz w:val="20"/>
          <w:szCs w:val="20"/>
          <w:lang w:val="en-GB"/>
        </w:rPr>
        <w:t>; please check:</w:t>
      </w:r>
      <w:r w:rsidR="001B05F1" w:rsidRPr="001B05F1">
        <w:rPr>
          <w:i/>
          <w:sz w:val="16"/>
          <w:szCs w:val="20"/>
          <w:lang w:val="en-GB"/>
        </w:rPr>
        <w:t xml:space="preserve"> </w:t>
      </w:r>
      <w:hyperlink r:id="rId10" w:history="1">
        <w:r w:rsidR="00CD5DF4" w:rsidRPr="00CD5DF4">
          <w:rPr>
            <w:rStyle w:val="Hypertextovodkaz"/>
            <w:i/>
            <w:sz w:val="20"/>
            <w:szCs w:val="24"/>
            <w:lang w:val="en-GB"/>
          </w:rPr>
          <w:t>https://www.aeaweb.org/econlit/jelCodes.php?view=jel</w:t>
        </w:r>
      </w:hyperlink>
    </w:p>
    <w:p w14:paraId="66CAE939" w14:textId="77777777" w:rsidR="001B4467" w:rsidRPr="00880685" w:rsidRDefault="001B4467">
      <w:pPr>
        <w:rPr>
          <w:lang w:val="en-GB"/>
        </w:rPr>
      </w:pPr>
    </w:p>
    <w:p w14:paraId="11622293" w14:textId="77777777" w:rsidR="00531479" w:rsidRPr="00880685" w:rsidRDefault="00531479" w:rsidP="001720F9">
      <w:pPr>
        <w:pStyle w:val="Nadpis1"/>
      </w:pPr>
      <w:r w:rsidRPr="00880685">
        <w:t>1. Introduction (First-level heading, Times New Roman 12pt, Bold)</w:t>
      </w:r>
    </w:p>
    <w:p w14:paraId="7CD52655" w14:textId="77777777" w:rsidR="00531479" w:rsidRPr="00880685" w:rsidRDefault="005319B3" w:rsidP="00AD5B7C">
      <w:pPr>
        <w:spacing w:after="120"/>
        <w:rPr>
          <w:sz w:val="20"/>
          <w:lang w:val="en-GB"/>
        </w:rPr>
      </w:pPr>
      <w:proofErr w:type="gramStart"/>
      <w:r w:rsidRPr="00880685">
        <w:rPr>
          <w:sz w:val="20"/>
          <w:lang w:val="en-GB"/>
        </w:rPr>
        <w:t>Normal</w:t>
      </w:r>
      <w:r w:rsidR="00B16B8F">
        <w:rPr>
          <w:sz w:val="20"/>
          <w:lang w:val="en-GB"/>
        </w:rPr>
        <w:t xml:space="preserve"> (regular)</w:t>
      </w:r>
      <w:r w:rsidRPr="00880685">
        <w:rPr>
          <w:sz w:val="20"/>
          <w:lang w:val="en-GB"/>
        </w:rPr>
        <w:t xml:space="preserve"> </w:t>
      </w:r>
      <w:r w:rsidR="00531479" w:rsidRPr="00880685">
        <w:rPr>
          <w:sz w:val="20"/>
          <w:lang w:val="en-GB"/>
        </w:rPr>
        <w:t>text of the paper</w:t>
      </w:r>
      <w:r w:rsidR="00742723" w:rsidRPr="00880685">
        <w:rPr>
          <w:sz w:val="20"/>
          <w:lang w:val="en-GB"/>
        </w:rPr>
        <w:t xml:space="preserve">, </w:t>
      </w:r>
      <w:r w:rsidR="00531479" w:rsidRPr="00880685">
        <w:rPr>
          <w:sz w:val="20"/>
          <w:lang w:val="en-GB"/>
        </w:rPr>
        <w:t>Times New Roman 1</w:t>
      </w:r>
      <w:r w:rsidR="009F5754" w:rsidRPr="00880685">
        <w:rPr>
          <w:sz w:val="20"/>
          <w:lang w:val="en-GB"/>
        </w:rPr>
        <w:t>0</w:t>
      </w:r>
      <w:r w:rsidR="00531479" w:rsidRPr="00880685">
        <w:rPr>
          <w:sz w:val="20"/>
          <w:lang w:val="en-GB"/>
        </w:rPr>
        <w:t>pt, Block-aligned.</w:t>
      </w:r>
      <w:proofErr w:type="gramEnd"/>
      <w:r w:rsidR="00531479" w:rsidRPr="00880685">
        <w:rPr>
          <w:sz w:val="20"/>
          <w:lang w:val="en-GB"/>
        </w:rPr>
        <w:t xml:space="preserve"> </w:t>
      </w:r>
      <w:proofErr w:type="gramStart"/>
      <w:r w:rsidR="00531479" w:rsidRPr="00880685">
        <w:rPr>
          <w:sz w:val="20"/>
          <w:lang w:val="en-GB"/>
        </w:rPr>
        <w:t>First paragraph</w:t>
      </w:r>
      <w:r w:rsidR="002C3FC6" w:rsidRPr="00880685">
        <w:rPr>
          <w:sz w:val="20"/>
          <w:lang w:val="en-GB"/>
        </w:rPr>
        <w:t xml:space="preserve"> </w:t>
      </w:r>
      <w:r w:rsidR="002B1C56" w:rsidRPr="00880685">
        <w:rPr>
          <w:sz w:val="20"/>
          <w:lang w:val="en-GB"/>
        </w:rPr>
        <w:t>of </w:t>
      </w:r>
      <w:r w:rsidR="00531479" w:rsidRPr="00880685">
        <w:rPr>
          <w:sz w:val="20"/>
          <w:lang w:val="en-GB"/>
        </w:rPr>
        <w:t>the section, lacking indentation at the beginning of the first line.</w:t>
      </w:r>
      <w:proofErr w:type="gramEnd"/>
      <w:r w:rsidR="00AD5B7C" w:rsidRPr="00880685">
        <w:rPr>
          <w:sz w:val="20"/>
          <w:lang w:val="en-GB"/>
        </w:rPr>
        <w:t xml:space="preserve"> Space of 6pt</w:t>
      </w:r>
      <w:r w:rsidR="002B1C56" w:rsidRPr="00880685">
        <w:rPr>
          <w:sz w:val="20"/>
          <w:lang w:val="en-GB"/>
        </w:rPr>
        <w:t xml:space="preserve"> is </w:t>
      </w:r>
      <w:r w:rsidR="00AD5B7C" w:rsidRPr="00880685">
        <w:rPr>
          <w:sz w:val="20"/>
          <w:lang w:val="en-GB"/>
        </w:rPr>
        <w:t>below heading.</w:t>
      </w:r>
    </w:p>
    <w:p w14:paraId="182C8F48" w14:textId="77777777" w:rsidR="00531479" w:rsidRPr="00880685" w:rsidRDefault="00531479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Second and following paragraphs of the text have </w:t>
      </w:r>
      <w:r w:rsidR="002C3FC6" w:rsidRPr="00880685">
        <w:rPr>
          <w:sz w:val="20"/>
          <w:lang w:val="en-GB"/>
        </w:rPr>
        <w:t xml:space="preserve">no </w:t>
      </w:r>
      <w:r w:rsidRPr="00880685">
        <w:rPr>
          <w:sz w:val="20"/>
          <w:lang w:val="en-GB"/>
        </w:rPr>
        <w:t>initial indentation</w:t>
      </w:r>
      <w:r w:rsidR="00534443" w:rsidRPr="00880685">
        <w:rPr>
          <w:sz w:val="20"/>
          <w:lang w:val="en-GB"/>
        </w:rPr>
        <w:t xml:space="preserve"> as well</w:t>
      </w:r>
      <w:r w:rsidR="001447C6" w:rsidRPr="00880685">
        <w:rPr>
          <w:sz w:val="20"/>
          <w:lang w:val="en-GB"/>
        </w:rPr>
        <w:t>.</w:t>
      </w:r>
      <w:r w:rsidR="00D6150C" w:rsidRPr="00880685">
        <w:rPr>
          <w:sz w:val="20"/>
          <w:lang w:val="en-GB"/>
        </w:rPr>
        <w:t xml:space="preserve"> N</w:t>
      </w:r>
      <w:r w:rsidRPr="00880685">
        <w:rPr>
          <w:sz w:val="20"/>
          <w:lang w:val="en-GB"/>
        </w:rPr>
        <w:t>ormal text of the paper, Times New Roman 1</w:t>
      </w:r>
      <w:r w:rsidR="009F5754" w:rsidRPr="00880685">
        <w:rPr>
          <w:sz w:val="20"/>
          <w:lang w:val="en-GB"/>
        </w:rPr>
        <w:t>0</w:t>
      </w:r>
      <w:r w:rsidRPr="00880685">
        <w:rPr>
          <w:sz w:val="20"/>
          <w:lang w:val="en-GB"/>
        </w:rPr>
        <w:t xml:space="preserve">pt. Space of 6pt </w:t>
      </w:r>
      <w:r w:rsidR="00AD5B7C" w:rsidRPr="00880685">
        <w:rPr>
          <w:sz w:val="20"/>
          <w:lang w:val="en-GB"/>
        </w:rPr>
        <w:t>is</w:t>
      </w:r>
      <w:r w:rsidRPr="00880685">
        <w:rPr>
          <w:sz w:val="20"/>
          <w:lang w:val="en-GB"/>
        </w:rPr>
        <w:t xml:space="preserve"> between (be</w:t>
      </w:r>
      <w:r w:rsidR="00AD5B7C" w:rsidRPr="00880685">
        <w:rPr>
          <w:sz w:val="20"/>
          <w:lang w:val="en-GB"/>
        </w:rPr>
        <w:t>low</w:t>
      </w:r>
      <w:r w:rsidRPr="00880685">
        <w:rPr>
          <w:sz w:val="20"/>
          <w:lang w:val="en-GB"/>
        </w:rPr>
        <w:t>)</w:t>
      </w:r>
      <w:r w:rsidR="00AD5B7C" w:rsidRPr="00880685">
        <w:rPr>
          <w:sz w:val="20"/>
          <w:lang w:val="en-GB"/>
        </w:rPr>
        <w:t xml:space="preserve"> each</w:t>
      </w:r>
      <w:r w:rsidRPr="00880685">
        <w:rPr>
          <w:sz w:val="20"/>
          <w:lang w:val="en-GB"/>
        </w:rPr>
        <w:t xml:space="preserve"> paragraph.</w:t>
      </w:r>
    </w:p>
    <w:p w14:paraId="00816F23" w14:textId="77777777" w:rsidR="00531479" w:rsidRPr="00880685" w:rsidRDefault="00531479" w:rsidP="00D6150C">
      <w:pPr>
        <w:rPr>
          <w:sz w:val="20"/>
          <w:lang w:val="en-GB"/>
        </w:rPr>
      </w:pPr>
    </w:p>
    <w:p w14:paraId="00914B1D" w14:textId="77777777" w:rsidR="00531479" w:rsidRPr="00880685" w:rsidRDefault="00531479" w:rsidP="001720F9">
      <w:pPr>
        <w:pStyle w:val="Nadpis2"/>
        <w:rPr>
          <w:b w:val="0"/>
          <w:i w:val="0"/>
          <w:lang w:val="en-GB"/>
        </w:rPr>
      </w:pPr>
      <w:r w:rsidRPr="00880685">
        <w:rPr>
          <w:szCs w:val="22"/>
          <w:lang w:val="en-GB"/>
        </w:rPr>
        <w:t xml:space="preserve">1.1 </w:t>
      </w:r>
      <w:r w:rsidR="00D6150C" w:rsidRPr="00880685">
        <w:rPr>
          <w:lang w:val="en-GB"/>
        </w:rPr>
        <w:t>Subsection</w:t>
      </w:r>
      <w:r w:rsidR="001720F9" w:rsidRPr="00880685">
        <w:rPr>
          <w:lang w:val="en-GB"/>
        </w:rPr>
        <w:t xml:space="preserve"> </w:t>
      </w:r>
      <w:r w:rsidRPr="00880685">
        <w:rPr>
          <w:lang w:val="en-GB"/>
        </w:rPr>
        <w:t>(Second-level heading, Times New Roman 11</w:t>
      </w:r>
      <w:r w:rsidR="00032D4E" w:rsidRPr="00880685">
        <w:rPr>
          <w:lang w:val="en-GB"/>
        </w:rPr>
        <w:t>pt</w:t>
      </w:r>
      <w:r w:rsidRPr="00880685">
        <w:rPr>
          <w:lang w:val="en-GB"/>
        </w:rPr>
        <w:t xml:space="preserve">, </w:t>
      </w:r>
      <w:r w:rsidR="00032D4E" w:rsidRPr="00880685">
        <w:rPr>
          <w:lang w:val="en-GB"/>
        </w:rPr>
        <w:t>B</w:t>
      </w:r>
      <w:r w:rsidRPr="00880685">
        <w:rPr>
          <w:lang w:val="en-GB"/>
        </w:rPr>
        <w:t xml:space="preserve">old, </w:t>
      </w:r>
      <w:r w:rsidR="00032D4E" w:rsidRPr="00880685">
        <w:rPr>
          <w:lang w:val="en-GB"/>
        </w:rPr>
        <w:t>I</w:t>
      </w:r>
      <w:r w:rsidRPr="00880685">
        <w:rPr>
          <w:lang w:val="en-GB"/>
        </w:rPr>
        <w:t>talic)</w:t>
      </w:r>
    </w:p>
    <w:p w14:paraId="60FB5041" w14:textId="77777777" w:rsidR="007F4551" w:rsidRPr="00880685" w:rsidRDefault="007F4551" w:rsidP="001720F9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The article must be entirely original, not previously published, and must not be under concurrent consideration or scheduled for presentation elsewhere. </w:t>
      </w:r>
    </w:p>
    <w:p w14:paraId="2442C636" w14:textId="2811FB14" w:rsidR="00742723" w:rsidRPr="00880685" w:rsidRDefault="00742723" w:rsidP="001720F9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Your paper will be part of the conference proceedings. </w:t>
      </w:r>
      <w:r w:rsidR="00EA4AC9" w:rsidRPr="00880685">
        <w:rPr>
          <w:sz w:val="20"/>
          <w:lang w:val="en-GB"/>
        </w:rPr>
        <w:t>Therefore,</w:t>
      </w:r>
      <w:r w:rsidRPr="00880685">
        <w:rPr>
          <w:sz w:val="20"/>
          <w:lang w:val="en-GB"/>
        </w:rPr>
        <w:t xml:space="preserve"> we ask that authors follow the guidelines explained in this example. </w:t>
      </w:r>
      <w:r w:rsidR="007F4551" w:rsidRPr="00880685">
        <w:rPr>
          <w:sz w:val="20"/>
          <w:lang w:val="en-GB"/>
        </w:rPr>
        <w:t>The article should be written in the Microsoft Word format</w:t>
      </w:r>
      <w:r w:rsidR="00B16B8F">
        <w:rPr>
          <w:sz w:val="20"/>
          <w:lang w:val="en-GB"/>
        </w:rPr>
        <w:t xml:space="preserve"> (*.</w:t>
      </w:r>
      <w:proofErr w:type="spellStart"/>
      <w:r w:rsidR="00B16B8F">
        <w:rPr>
          <w:sz w:val="20"/>
          <w:lang w:val="en-GB"/>
        </w:rPr>
        <w:t>docx</w:t>
      </w:r>
      <w:proofErr w:type="spellEnd"/>
      <w:r w:rsidR="00B16B8F">
        <w:rPr>
          <w:sz w:val="20"/>
          <w:lang w:val="en-GB"/>
        </w:rPr>
        <w:t>)</w:t>
      </w:r>
      <w:r w:rsidR="007F4551" w:rsidRPr="00880685">
        <w:rPr>
          <w:sz w:val="20"/>
          <w:lang w:val="en-GB"/>
        </w:rPr>
        <w:t xml:space="preserve">. </w:t>
      </w:r>
      <w:r w:rsidRPr="00880685">
        <w:rPr>
          <w:sz w:val="20"/>
          <w:lang w:val="en-GB"/>
        </w:rPr>
        <w:t>Please note the changed style. Be</w:t>
      </w:r>
      <w:r w:rsidR="002B1C56" w:rsidRPr="00880685">
        <w:rPr>
          <w:sz w:val="20"/>
          <w:lang w:val="en-GB"/>
        </w:rPr>
        <w:t> </w:t>
      </w:r>
      <w:r w:rsidRPr="00880685">
        <w:rPr>
          <w:sz w:val="20"/>
          <w:lang w:val="en-GB"/>
        </w:rPr>
        <w:t>advised that papers in a technically unsuitable form will be returned for retyping. After returned the manuscript must be appropriately modified.</w:t>
      </w:r>
    </w:p>
    <w:p w14:paraId="30BAC2C3" w14:textId="77777777" w:rsidR="00032D4E" w:rsidRPr="00880685" w:rsidRDefault="001447C6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lastRenderedPageBreak/>
        <w:t>S</w:t>
      </w:r>
      <w:r w:rsidR="00032D4E" w:rsidRPr="00880685">
        <w:rPr>
          <w:sz w:val="20"/>
          <w:lang w:val="en-GB"/>
        </w:rPr>
        <w:t xml:space="preserve">econd </w:t>
      </w:r>
      <w:r w:rsidR="00534443" w:rsidRPr="00880685">
        <w:rPr>
          <w:sz w:val="20"/>
          <w:lang w:val="en-GB"/>
        </w:rPr>
        <w:t xml:space="preserve">and following </w:t>
      </w:r>
      <w:r w:rsidR="00032D4E" w:rsidRPr="00880685">
        <w:rPr>
          <w:sz w:val="20"/>
          <w:lang w:val="en-GB"/>
        </w:rPr>
        <w:t>paragraph</w:t>
      </w:r>
      <w:r w:rsidR="00534443" w:rsidRPr="00880685">
        <w:rPr>
          <w:sz w:val="20"/>
          <w:lang w:val="en-GB"/>
        </w:rPr>
        <w:t>s</w:t>
      </w:r>
      <w:r w:rsidR="00032D4E" w:rsidRPr="00880685">
        <w:rPr>
          <w:sz w:val="20"/>
          <w:lang w:val="en-GB"/>
        </w:rPr>
        <w:t xml:space="preserve"> </w:t>
      </w:r>
      <w:r w:rsidR="00534443" w:rsidRPr="00880685">
        <w:rPr>
          <w:sz w:val="20"/>
          <w:lang w:val="en-GB"/>
        </w:rPr>
        <w:t>are</w:t>
      </w:r>
      <w:r w:rsidR="00D6150C" w:rsidRPr="00880685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no</w:t>
      </w:r>
      <w:r w:rsidR="00534443" w:rsidRPr="00880685">
        <w:rPr>
          <w:sz w:val="20"/>
          <w:lang w:val="en-GB"/>
        </w:rPr>
        <w:t>t</w:t>
      </w:r>
      <w:r w:rsidRPr="00880685">
        <w:rPr>
          <w:sz w:val="20"/>
          <w:lang w:val="en-GB"/>
        </w:rPr>
        <w:t xml:space="preserve"> </w:t>
      </w:r>
      <w:r w:rsidR="00032D4E" w:rsidRPr="00880685">
        <w:rPr>
          <w:sz w:val="20"/>
          <w:lang w:val="en-GB"/>
        </w:rPr>
        <w:t>indented</w:t>
      </w:r>
      <w:r w:rsidR="00534443" w:rsidRPr="00880685">
        <w:rPr>
          <w:sz w:val="20"/>
          <w:lang w:val="en-GB"/>
        </w:rPr>
        <w:t xml:space="preserve"> either</w:t>
      </w:r>
      <w:r w:rsidR="00D6150C" w:rsidRPr="00880685">
        <w:rPr>
          <w:sz w:val="20"/>
          <w:lang w:val="en-GB"/>
        </w:rPr>
        <w:t xml:space="preserve">, </w:t>
      </w:r>
      <w:r w:rsidR="00032D4E" w:rsidRPr="00880685">
        <w:rPr>
          <w:sz w:val="20"/>
          <w:lang w:val="en-GB"/>
        </w:rPr>
        <w:t>normal text of the paper, Times New Roman 1</w:t>
      </w:r>
      <w:r w:rsidR="009F5754" w:rsidRPr="00880685">
        <w:rPr>
          <w:sz w:val="20"/>
          <w:lang w:val="en-GB"/>
        </w:rPr>
        <w:t>0</w:t>
      </w:r>
      <w:r w:rsidR="00032D4E" w:rsidRPr="00880685">
        <w:rPr>
          <w:sz w:val="20"/>
          <w:lang w:val="en-GB"/>
        </w:rPr>
        <w:t xml:space="preserve">pt. </w:t>
      </w:r>
      <w:r w:rsidR="00AD5B7C" w:rsidRPr="00880685">
        <w:rPr>
          <w:sz w:val="20"/>
          <w:lang w:val="en-GB"/>
        </w:rPr>
        <w:t xml:space="preserve">Space of 6pt is below heading. </w:t>
      </w:r>
      <w:r w:rsidR="00032D4E" w:rsidRPr="00880685">
        <w:rPr>
          <w:sz w:val="20"/>
          <w:lang w:val="en-GB"/>
        </w:rPr>
        <w:t xml:space="preserve">Space of 6pt </w:t>
      </w:r>
      <w:r w:rsidR="00BC1772" w:rsidRPr="00880685">
        <w:rPr>
          <w:sz w:val="20"/>
          <w:lang w:val="en-GB"/>
        </w:rPr>
        <w:t>is</w:t>
      </w:r>
      <w:r w:rsidR="00032D4E" w:rsidRPr="00880685">
        <w:rPr>
          <w:sz w:val="20"/>
          <w:lang w:val="en-GB"/>
        </w:rPr>
        <w:t xml:space="preserve"> between (be</w:t>
      </w:r>
      <w:r w:rsidR="00AD5B7C" w:rsidRPr="00880685">
        <w:rPr>
          <w:sz w:val="20"/>
          <w:lang w:val="en-GB"/>
        </w:rPr>
        <w:t>low</w:t>
      </w:r>
      <w:r w:rsidR="00032D4E" w:rsidRPr="00880685">
        <w:rPr>
          <w:sz w:val="20"/>
          <w:lang w:val="en-GB"/>
        </w:rPr>
        <w:t xml:space="preserve">) </w:t>
      </w:r>
      <w:r w:rsidR="00AD5B7C" w:rsidRPr="00880685">
        <w:rPr>
          <w:sz w:val="20"/>
          <w:lang w:val="en-GB"/>
        </w:rPr>
        <w:t>each paragraph</w:t>
      </w:r>
      <w:r w:rsidR="00032D4E" w:rsidRPr="00880685">
        <w:rPr>
          <w:sz w:val="20"/>
          <w:lang w:val="en-GB"/>
        </w:rPr>
        <w:t>.</w:t>
      </w:r>
    </w:p>
    <w:p w14:paraId="07CE6EB6" w14:textId="77777777" w:rsidR="00531479" w:rsidRPr="00880685" w:rsidRDefault="00531479" w:rsidP="001720F9">
      <w:pPr>
        <w:pStyle w:val="Nadpis3"/>
        <w:rPr>
          <w:i w:val="0"/>
          <w:lang w:val="en-GB"/>
        </w:rPr>
      </w:pPr>
      <w:r w:rsidRPr="00880685">
        <w:rPr>
          <w:lang w:val="en-GB"/>
        </w:rPr>
        <w:t xml:space="preserve">1.1.1 </w:t>
      </w:r>
      <w:r w:rsidR="00D6150C" w:rsidRPr="00880685">
        <w:rPr>
          <w:lang w:val="en-GB"/>
        </w:rPr>
        <w:t>Subsection</w:t>
      </w:r>
      <w:r w:rsidRPr="00880685">
        <w:rPr>
          <w:lang w:val="en-GB"/>
        </w:rPr>
        <w:t xml:space="preserve"> (Third-level heading, Times New Roman 11</w:t>
      </w:r>
      <w:r w:rsidR="00032D4E" w:rsidRPr="00880685">
        <w:rPr>
          <w:lang w:val="en-GB"/>
        </w:rPr>
        <w:t>pt</w:t>
      </w:r>
      <w:r w:rsidRPr="00880685">
        <w:rPr>
          <w:lang w:val="en-GB"/>
        </w:rPr>
        <w:t xml:space="preserve">, </w:t>
      </w:r>
      <w:r w:rsidR="00032D4E" w:rsidRPr="00880685">
        <w:rPr>
          <w:lang w:val="en-GB"/>
        </w:rPr>
        <w:t>I</w:t>
      </w:r>
      <w:r w:rsidRPr="00880685">
        <w:rPr>
          <w:lang w:val="en-GB"/>
        </w:rPr>
        <w:t>talic)</w:t>
      </w:r>
    </w:p>
    <w:p w14:paraId="1579F49E" w14:textId="4ED3EDDF" w:rsidR="00D6150C" w:rsidRPr="00880685" w:rsidRDefault="005319B3" w:rsidP="00AD5B7C">
      <w:pPr>
        <w:spacing w:after="120"/>
        <w:rPr>
          <w:sz w:val="20"/>
          <w:lang w:val="en-GB"/>
        </w:rPr>
      </w:pPr>
      <w:proofErr w:type="gramStart"/>
      <w:r w:rsidRPr="00880685">
        <w:rPr>
          <w:sz w:val="20"/>
          <w:lang w:val="en-GB"/>
        </w:rPr>
        <w:t>Normal</w:t>
      </w:r>
      <w:r w:rsidR="00D6150C" w:rsidRPr="00880685">
        <w:rPr>
          <w:sz w:val="20"/>
          <w:lang w:val="en-GB"/>
        </w:rPr>
        <w:t xml:space="preserve"> text </w:t>
      </w:r>
      <w:r w:rsidR="009F5754" w:rsidRPr="00880685">
        <w:rPr>
          <w:sz w:val="20"/>
          <w:lang w:val="en-GB"/>
        </w:rPr>
        <w:t>of the paper, Times New Roman 10</w:t>
      </w:r>
      <w:r w:rsidR="00D6150C" w:rsidRPr="00880685">
        <w:rPr>
          <w:sz w:val="20"/>
          <w:lang w:val="en-GB"/>
        </w:rPr>
        <w:t>pt, Block-aligned.</w:t>
      </w:r>
      <w:proofErr w:type="gramEnd"/>
      <w:r w:rsidR="00D6150C" w:rsidRPr="00880685">
        <w:rPr>
          <w:sz w:val="20"/>
          <w:lang w:val="en-GB"/>
        </w:rPr>
        <w:t xml:space="preserve"> Again</w:t>
      </w:r>
      <w:r w:rsidR="00D32B59">
        <w:rPr>
          <w:sz w:val="20"/>
          <w:lang w:val="en-GB"/>
        </w:rPr>
        <w:t>,</w:t>
      </w:r>
      <w:r w:rsidR="00D6150C" w:rsidRPr="00880685">
        <w:rPr>
          <w:sz w:val="20"/>
          <w:lang w:val="en-GB"/>
        </w:rPr>
        <w:t xml:space="preserve"> first paragraph is without indentation.</w:t>
      </w:r>
    </w:p>
    <w:p w14:paraId="02AA033B" w14:textId="77777777" w:rsidR="00AD5B7C" w:rsidRPr="00880685" w:rsidRDefault="001447C6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S</w:t>
      </w:r>
      <w:r w:rsidR="00D6150C" w:rsidRPr="00880685">
        <w:rPr>
          <w:sz w:val="20"/>
          <w:lang w:val="en-GB"/>
        </w:rPr>
        <w:t>econd</w:t>
      </w:r>
      <w:r w:rsidR="00534443" w:rsidRPr="00880685">
        <w:rPr>
          <w:sz w:val="20"/>
          <w:lang w:val="en-GB"/>
        </w:rPr>
        <w:t xml:space="preserve"> and following </w:t>
      </w:r>
      <w:r w:rsidR="00D6150C" w:rsidRPr="00880685">
        <w:rPr>
          <w:sz w:val="20"/>
          <w:lang w:val="en-GB"/>
        </w:rPr>
        <w:t>paragraph</w:t>
      </w:r>
      <w:r w:rsidR="00534443" w:rsidRPr="00880685">
        <w:rPr>
          <w:sz w:val="20"/>
          <w:lang w:val="en-GB"/>
        </w:rPr>
        <w:t>s</w:t>
      </w:r>
      <w:r w:rsidR="00D6150C" w:rsidRPr="00880685">
        <w:rPr>
          <w:sz w:val="20"/>
          <w:lang w:val="en-GB"/>
        </w:rPr>
        <w:t xml:space="preserve"> </w:t>
      </w:r>
      <w:r w:rsidR="00534443" w:rsidRPr="00880685">
        <w:rPr>
          <w:sz w:val="20"/>
          <w:lang w:val="en-GB"/>
        </w:rPr>
        <w:t>are</w:t>
      </w:r>
      <w:r w:rsidR="00D6150C" w:rsidRPr="00880685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no</w:t>
      </w:r>
      <w:r w:rsidR="00534443" w:rsidRPr="00880685">
        <w:rPr>
          <w:sz w:val="20"/>
          <w:lang w:val="en-GB"/>
        </w:rPr>
        <w:t>t</w:t>
      </w:r>
      <w:r w:rsidRPr="00880685">
        <w:rPr>
          <w:sz w:val="20"/>
          <w:lang w:val="en-GB"/>
        </w:rPr>
        <w:t xml:space="preserve"> </w:t>
      </w:r>
      <w:r w:rsidR="00D6150C" w:rsidRPr="00880685">
        <w:rPr>
          <w:sz w:val="20"/>
          <w:lang w:val="en-GB"/>
        </w:rPr>
        <w:t>indented</w:t>
      </w:r>
      <w:r w:rsidR="00534443" w:rsidRPr="00880685">
        <w:rPr>
          <w:sz w:val="20"/>
          <w:lang w:val="en-GB"/>
        </w:rPr>
        <w:t xml:space="preserve"> either</w:t>
      </w:r>
      <w:r w:rsidR="00D6150C" w:rsidRPr="00880685">
        <w:rPr>
          <w:sz w:val="20"/>
          <w:lang w:val="en-GB"/>
        </w:rPr>
        <w:t>, normal text of the paper, Times New Roman 1</w:t>
      </w:r>
      <w:r w:rsidR="009F5754" w:rsidRPr="00880685">
        <w:rPr>
          <w:sz w:val="20"/>
          <w:lang w:val="en-GB"/>
        </w:rPr>
        <w:t>0</w:t>
      </w:r>
      <w:r w:rsidR="00D6150C" w:rsidRPr="00880685">
        <w:rPr>
          <w:sz w:val="20"/>
          <w:lang w:val="en-GB"/>
        </w:rPr>
        <w:t xml:space="preserve">pt. </w:t>
      </w:r>
      <w:r w:rsidR="00AD5B7C" w:rsidRPr="00880685">
        <w:rPr>
          <w:sz w:val="20"/>
          <w:lang w:val="en-GB"/>
        </w:rPr>
        <w:t>Space of 6pt is between (below) each paragraph.</w:t>
      </w:r>
    </w:p>
    <w:p w14:paraId="4F4A99E4" w14:textId="77777777" w:rsidR="00531479" w:rsidRPr="00880685" w:rsidRDefault="00531479" w:rsidP="00D6150C">
      <w:pPr>
        <w:rPr>
          <w:sz w:val="20"/>
          <w:lang w:val="en-GB"/>
        </w:rPr>
      </w:pPr>
    </w:p>
    <w:p w14:paraId="7BFEA727" w14:textId="77777777" w:rsidR="00891469" w:rsidRPr="00880685" w:rsidRDefault="00D6150C" w:rsidP="001720F9">
      <w:pPr>
        <w:pStyle w:val="Nadpis1"/>
      </w:pPr>
      <w:r w:rsidRPr="00880685">
        <w:t xml:space="preserve">2. Problem </w:t>
      </w:r>
      <w:r w:rsidR="00AC28C6" w:rsidRPr="00880685">
        <w:t>F</w:t>
      </w:r>
      <w:r w:rsidRPr="00880685">
        <w:t>ormulation</w:t>
      </w:r>
      <w:r w:rsidR="001447C6" w:rsidRPr="00880685">
        <w:t xml:space="preserve"> </w:t>
      </w:r>
      <w:r w:rsidR="00AC28C6" w:rsidRPr="00880685">
        <w:t xml:space="preserve">and Methodology </w:t>
      </w:r>
    </w:p>
    <w:p w14:paraId="735F8684" w14:textId="33596B57" w:rsidR="00891469" w:rsidRPr="00880685" w:rsidRDefault="005319B3" w:rsidP="00891469">
      <w:pPr>
        <w:spacing w:after="120"/>
        <w:rPr>
          <w:sz w:val="20"/>
          <w:lang w:val="en-GB"/>
        </w:rPr>
      </w:pPr>
      <w:proofErr w:type="gramStart"/>
      <w:r w:rsidRPr="00880685">
        <w:rPr>
          <w:sz w:val="20"/>
          <w:lang w:val="en-GB"/>
        </w:rPr>
        <w:t>Normal</w:t>
      </w:r>
      <w:r w:rsidR="00891469" w:rsidRPr="00880685">
        <w:rPr>
          <w:sz w:val="20"/>
          <w:lang w:val="en-GB"/>
        </w:rPr>
        <w:t xml:space="preserve"> text of the paper, Times New Roman 1</w:t>
      </w:r>
      <w:r w:rsidR="00F348F5" w:rsidRPr="00880685">
        <w:rPr>
          <w:sz w:val="20"/>
          <w:lang w:val="en-GB"/>
        </w:rPr>
        <w:t>0</w:t>
      </w:r>
      <w:r w:rsidR="00891469" w:rsidRPr="00880685">
        <w:rPr>
          <w:sz w:val="20"/>
          <w:lang w:val="en-GB"/>
        </w:rPr>
        <w:t>pt, Block-aligned.</w:t>
      </w:r>
      <w:proofErr w:type="gramEnd"/>
      <w:r w:rsidR="00891469" w:rsidRPr="00880685">
        <w:rPr>
          <w:sz w:val="20"/>
          <w:lang w:val="en-GB"/>
        </w:rPr>
        <w:t xml:space="preserve"> Again</w:t>
      </w:r>
      <w:r w:rsidR="00D32B59">
        <w:rPr>
          <w:sz w:val="20"/>
          <w:lang w:val="en-GB"/>
        </w:rPr>
        <w:t>,</w:t>
      </w:r>
      <w:r w:rsidR="00891469" w:rsidRPr="00880685">
        <w:rPr>
          <w:sz w:val="20"/>
          <w:lang w:val="en-GB"/>
        </w:rPr>
        <w:t xml:space="preserve"> first paragraph is without indentation.</w:t>
      </w:r>
    </w:p>
    <w:p w14:paraId="32B85FD4" w14:textId="77777777" w:rsidR="00AD5B7C" w:rsidRPr="00880685" w:rsidRDefault="001447C6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S</w:t>
      </w:r>
      <w:r w:rsidR="00891469" w:rsidRPr="00880685">
        <w:rPr>
          <w:sz w:val="20"/>
          <w:lang w:val="en-GB"/>
        </w:rPr>
        <w:t xml:space="preserve">econd </w:t>
      </w:r>
      <w:r w:rsidR="00534443" w:rsidRPr="00880685">
        <w:rPr>
          <w:sz w:val="20"/>
          <w:lang w:val="en-GB"/>
        </w:rPr>
        <w:t xml:space="preserve">and following </w:t>
      </w:r>
      <w:r w:rsidR="00891469" w:rsidRPr="00880685">
        <w:rPr>
          <w:sz w:val="20"/>
          <w:lang w:val="en-GB"/>
        </w:rPr>
        <w:t>paragraph</w:t>
      </w:r>
      <w:r w:rsidR="00534443" w:rsidRPr="00880685">
        <w:rPr>
          <w:sz w:val="20"/>
          <w:lang w:val="en-GB"/>
        </w:rPr>
        <w:t>s</w:t>
      </w:r>
      <w:r w:rsidR="00891469" w:rsidRPr="00880685">
        <w:rPr>
          <w:sz w:val="20"/>
          <w:lang w:val="en-GB"/>
        </w:rPr>
        <w:t xml:space="preserve"> </w:t>
      </w:r>
      <w:r w:rsidR="00534443" w:rsidRPr="00880685">
        <w:rPr>
          <w:sz w:val="20"/>
          <w:lang w:val="en-GB"/>
        </w:rPr>
        <w:t>are not</w:t>
      </w:r>
      <w:r w:rsidR="00891469" w:rsidRPr="00880685">
        <w:rPr>
          <w:sz w:val="20"/>
          <w:lang w:val="en-GB"/>
        </w:rPr>
        <w:t xml:space="preserve"> indented</w:t>
      </w:r>
      <w:r w:rsidR="00534443" w:rsidRPr="00880685">
        <w:rPr>
          <w:sz w:val="20"/>
          <w:lang w:val="en-GB"/>
        </w:rPr>
        <w:t xml:space="preserve"> either</w:t>
      </w:r>
      <w:r w:rsidR="00891469" w:rsidRPr="00880685">
        <w:rPr>
          <w:sz w:val="20"/>
          <w:lang w:val="en-GB"/>
        </w:rPr>
        <w:t xml:space="preserve">, normal text </w:t>
      </w:r>
      <w:r w:rsidR="00F348F5" w:rsidRPr="00880685">
        <w:rPr>
          <w:sz w:val="20"/>
          <w:lang w:val="en-GB"/>
        </w:rPr>
        <w:t>of the paper, Times New Roman 10</w:t>
      </w:r>
      <w:r w:rsidR="00891469" w:rsidRPr="00880685">
        <w:rPr>
          <w:sz w:val="20"/>
          <w:lang w:val="en-GB"/>
        </w:rPr>
        <w:t xml:space="preserve">pt. </w:t>
      </w:r>
      <w:r w:rsidR="00AD5B7C" w:rsidRPr="00880685">
        <w:rPr>
          <w:sz w:val="20"/>
          <w:lang w:val="en-GB"/>
        </w:rPr>
        <w:t>Space of 6pt is between (below) each paragraph.</w:t>
      </w:r>
    </w:p>
    <w:p w14:paraId="664114D1" w14:textId="77777777" w:rsidR="00891469" w:rsidRPr="00880685" w:rsidRDefault="00891469" w:rsidP="00F348F5">
      <w:pPr>
        <w:ind w:firstLine="567"/>
        <w:rPr>
          <w:sz w:val="20"/>
          <w:lang w:val="en-GB"/>
        </w:rPr>
      </w:pPr>
    </w:p>
    <w:p w14:paraId="69C876BB" w14:textId="77777777" w:rsidR="00032D4E" w:rsidRPr="00880685" w:rsidRDefault="00891469" w:rsidP="001720F9">
      <w:pPr>
        <w:pStyle w:val="Nadpis2"/>
        <w:rPr>
          <w:lang w:val="en-GB"/>
        </w:rPr>
      </w:pPr>
      <w:r w:rsidRPr="00880685">
        <w:rPr>
          <w:lang w:val="en-GB"/>
        </w:rPr>
        <w:t>2</w:t>
      </w:r>
      <w:r w:rsidR="00531479" w:rsidRPr="00880685">
        <w:rPr>
          <w:lang w:val="en-GB"/>
        </w:rPr>
        <w:t xml:space="preserve">.1 </w:t>
      </w:r>
      <w:r w:rsidRPr="00880685">
        <w:rPr>
          <w:lang w:val="en-GB"/>
        </w:rPr>
        <w:t>Model and Data</w:t>
      </w:r>
    </w:p>
    <w:p w14:paraId="4A7FD7D9" w14:textId="42641218" w:rsidR="00891469" w:rsidRPr="00880685" w:rsidRDefault="00891469" w:rsidP="00F348F5">
      <w:pPr>
        <w:rPr>
          <w:sz w:val="20"/>
          <w:lang w:val="en-GB"/>
        </w:rPr>
      </w:pPr>
      <w:r w:rsidRPr="00880685">
        <w:rPr>
          <w:sz w:val="20"/>
          <w:lang w:val="en-GB"/>
        </w:rPr>
        <w:t>Mathematical equations must be numbered as follows: (1), (2)</w:t>
      </w:r>
      <w:proofErr w:type="gramStart"/>
      <w:r w:rsidRPr="00880685">
        <w:rPr>
          <w:sz w:val="20"/>
          <w:lang w:val="en-GB"/>
        </w:rPr>
        <w:t>,</w:t>
      </w:r>
      <w:r w:rsidR="00B16B8F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…,</w:t>
      </w:r>
      <w:proofErr w:type="gramEnd"/>
      <w:r w:rsidRPr="00880685">
        <w:rPr>
          <w:sz w:val="20"/>
          <w:lang w:val="en-GB"/>
        </w:rPr>
        <w:t xml:space="preserve"> (99) and not (1.1), (1.2),</w:t>
      </w:r>
      <w:r w:rsidR="00D32B59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…, (2.1), (2.2),</w:t>
      </w:r>
      <w:r w:rsidR="00D32B59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 xml:space="preserve">… depending on your various </w:t>
      </w:r>
      <w:r w:rsidR="00D85B53" w:rsidRPr="00880685">
        <w:rPr>
          <w:sz w:val="20"/>
          <w:lang w:val="en-GB"/>
        </w:rPr>
        <w:t>s</w:t>
      </w:r>
      <w:r w:rsidRPr="00880685">
        <w:rPr>
          <w:sz w:val="20"/>
          <w:lang w:val="en-GB"/>
        </w:rPr>
        <w:t>ections.</w:t>
      </w:r>
    </w:p>
    <w:p w14:paraId="25887999" w14:textId="77777777" w:rsidR="00891469" w:rsidRPr="00880685" w:rsidRDefault="00891469" w:rsidP="00891469">
      <w:pPr>
        <w:rPr>
          <w:sz w:val="20"/>
          <w:lang w:val="en-GB"/>
        </w:rPr>
      </w:pPr>
    </w:p>
    <w:p w14:paraId="7FADAD48" w14:textId="77777777" w:rsidR="00891469" w:rsidRPr="00880685" w:rsidRDefault="00891469" w:rsidP="001720F9">
      <w:pPr>
        <w:pStyle w:val="Nadpis3"/>
        <w:rPr>
          <w:lang w:val="en-GB"/>
        </w:rPr>
      </w:pPr>
      <w:r w:rsidRPr="00880685">
        <w:rPr>
          <w:lang w:val="en-GB"/>
        </w:rPr>
        <w:t>2.1.1 Model Calibration</w:t>
      </w:r>
    </w:p>
    <w:p w14:paraId="44DDA708" w14:textId="77777777" w:rsidR="006F28D5" w:rsidRPr="00880685" w:rsidRDefault="006F28D5" w:rsidP="00F348F5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Figures should be numbered as follows: Figure</w:t>
      </w:r>
      <w:r w:rsidR="00AC28C6" w:rsidRPr="00880685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1, Figure 2, etc</w:t>
      </w:r>
      <w:r w:rsidR="00742723" w:rsidRPr="00880685">
        <w:rPr>
          <w:sz w:val="20"/>
          <w:lang w:val="en-GB"/>
        </w:rPr>
        <w:t xml:space="preserve">. Tables should be numbered as follows: </w:t>
      </w:r>
      <w:r w:rsidRPr="00880685">
        <w:rPr>
          <w:sz w:val="20"/>
          <w:lang w:val="en-GB"/>
        </w:rPr>
        <w:t>Table 1, Table 2</w:t>
      </w:r>
      <w:r w:rsidR="00742723" w:rsidRPr="00880685">
        <w:rPr>
          <w:sz w:val="20"/>
          <w:lang w:val="en-GB"/>
        </w:rPr>
        <w:t xml:space="preserve">, etc. </w:t>
      </w:r>
    </w:p>
    <w:p w14:paraId="065DABC3" w14:textId="77777777" w:rsidR="00742723" w:rsidRPr="00880685" w:rsidRDefault="00742723" w:rsidP="00F348F5">
      <w:pPr>
        <w:pStyle w:val="Nadpis1"/>
        <w:spacing w:after="0"/>
        <w:rPr>
          <w:sz w:val="20"/>
          <w:szCs w:val="22"/>
        </w:rPr>
      </w:pPr>
    </w:p>
    <w:p w14:paraId="529300C0" w14:textId="77777777" w:rsidR="006F28D5" w:rsidRPr="00880685" w:rsidRDefault="006F28D5" w:rsidP="006F28D5">
      <w:pPr>
        <w:pStyle w:val="Nadpis1"/>
      </w:pPr>
      <w:r w:rsidRPr="00880685">
        <w:t xml:space="preserve">3. Problem </w:t>
      </w:r>
      <w:r w:rsidR="00AC28C6" w:rsidRPr="00880685">
        <w:t>S</w:t>
      </w:r>
      <w:r w:rsidRPr="00880685">
        <w:t>olution</w:t>
      </w:r>
    </w:p>
    <w:p w14:paraId="6C90A655" w14:textId="10261014" w:rsidR="006F28D5" w:rsidRPr="00880685" w:rsidRDefault="005319B3" w:rsidP="006F28D5">
      <w:pPr>
        <w:spacing w:after="120"/>
        <w:rPr>
          <w:sz w:val="20"/>
          <w:lang w:val="en-GB"/>
        </w:rPr>
      </w:pPr>
      <w:proofErr w:type="gramStart"/>
      <w:r w:rsidRPr="00880685">
        <w:rPr>
          <w:sz w:val="20"/>
          <w:lang w:val="en-GB"/>
        </w:rPr>
        <w:t>Normal</w:t>
      </w:r>
      <w:r w:rsidR="006F28D5" w:rsidRPr="00880685">
        <w:rPr>
          <w:sz w:val="20"/>
          <w:lang w:val="en-GB"/>
        </w:rPr>
        <w:t xml:space="preserve"> text of the paper, Times New Roman 1</w:t>
      </w:r>
      <w:r w:rsidR="00F348F5" w:rsidRPr="00880685">
        <w:rPr>
          <w:sz w:val="20"/>
          <w:lang w:val="en-GB"/>
        </w:rPr>
        <w:t>0</w:t>
      </w:r>
      <w:r w:rsidR="006F28D5" w:rsidRPr="00880685">
        <w:rPr>
          <w:sz w:val="20"/>
          <w:lang w:val="en-GB"/>
        </w:rPr>
        <w:t>pt, Block-aligned.</w:t>
      </w:r>
      <w:proofErr w:type="gramEnd"/>
      <w:r w:rsidR="006F28D5" w:rsidRPr="00880685">
        <w:rPr>
          <w:sz w:val="20"/>
          <w:lang w:val="en-GB"/>
        </w:rPr>
        <w:t xml:space="preserve"> </w:t>
      </w:r>
      <w:r w:rsidR="000054D7" w:rsidRPr="00880685">
        <w:rPr>
          <w:sz w:val="20"/>
          <w:lang w:val="en-GB"/>
        </w:rPr>
        <w:t>Again,</w:t>
      </w:r>
      <w:r w:rsidR="006F28D5" w:rsidRPr="00880685">
        <w:rPr>
          <w:sz w:val="20"/>
          <w:lang w:val="en-GB"/>
        </w:rPr>
        <w:t xml:space="preserve"> first paragraph is without indentation.</w:t>
      </w:r>
    </w:p>
    <w:p w14:paraId="0449E9E4" w14:textId="77777777" w:rsidR="00AD5B7C" w:rsidRPr="00880685" w:rsidRDefault="001447C6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S</w:t>
      </w:r>
      <w:r w:rsidR="006F28D5" w:rsidRPr="00880685">
        <w:rPr>
          <w:sz w:val="20"/>
          <w:lang w:val="en-GB"/>
        </w:rPr>
        <w:t xml:space="preserve">econd </w:t>
      </w:r>
      <w:r w:rsidR="00534443" w:rsidRPr="00880685">
        <w:rPr>
          <w:sz w:val="20"/>
          <w:lang w:val="en-GB"/>
        </w:rPr>
        <w:t xml:space="preserve">and following </w:t>
      </w:r>
      <w:r w:rsidR="006F28D5" w:rsidRPr="00880685">
        <w:rPr>
          <w:sz w:val="20"/>
          <w:lang w:val="en-GB"/>
        </w:rPr>
        <w:t>paragraph</w:t>
      </w:r>
      <w:r w:rsidR="00534443" w:rsidRPr="00880685">
        <w:rPr>
          <w:sz w:val="20"/>
          <w:lang w:val="en-GB"/>
        </w:rPr>
        <w:t>s</w:t>
      </w:r>
      <w:r w:rsidR="006F28D5" w:rsidRPr="00880685">
        <w:rPr>
          <w:sz w:val="20"/>
          <w:lang w:val="en-GB"/>
        </w:rPr>
        <w:t xml:space="preserve"> </w:t>
      </w:r>
      <w:r w:rsidR="00534443" w:rsidRPr="00880685">
        <w:rPr>
          <w:sz w:val="20"/>
          <w:lang w:val="en-GB"/>
        </w:rPr>
        <w:t xml:space="preserve">are not </w:t>
      </w:r>
      <w:r w:rsidR="006F28D5" w:rsidRPr="00880685">
        <w:rPr>
          <w:sz w:val="20"/>
          <w:lang w:val="en-GB"/>
        </w:rPr>
        <w:t>indented</w:t>
      </w:r>
      <w:r w:rsidR="00534443" w:rsidRPr="00880685">
        <w:rPr>
          <w:sz w:val="20"/>
          <w:lang w:val="en-GB"/>
        </w:rPr>
        <w:t xml:space="preserve"> either</w:t>
      </w:r>
      <w:r w:rsidR="006F28D5" w:rsidRPr="00880685">
        <w:rPr>
          <w:sz w:val="20"/>
          <w:lang w:val="en-GB"/>
        </w:rPr>
        <w:t>, normal text of the paper, Times New Roman 1</w:t>
      </w:r>
      <w:r w:rsidR="00F348F5" w:rsidRPr="00880685">
        <w:rPr>
          <w:sz w:val="20"/>
          <w:lang w:val="en-GB"/>
        </w:rPr>
        <w:t>0</w:t>
      </w:r>
      <w:r w:rsidR="006F28D5" w:rsidRPr="00880685">
        <w:rPr>
          <w:sz w:val="20"/>
          <w:lang w:val="en-GB"/>
        </w:rPr>
        <w:t xml:space="preserve">pt. </w:t>
      </w:r>
      <w:r w:rsidR="00AD5B7C" w:rsidRPr="00880685">
        <w:rPr>
          <w:sz w:val="20"/>
          <w:lang w:val="en-GB"/>
        </w:rPr>
        <w:t>Space of 6pt is between (below) each paragraph.</w:t>
      </w:r>
    </w:p>
    <w:p w14:paraId="229E8F98" w14:textId="77777777" w:rsidR="006F28D5" w:rsidRPr="00880685" w:rsidRDefault="006F28D5" w:rsidP="00F348F5">
      <w:pPr>
        <w:ind w:firstLine="567"/>
        <w:rPr>
          <w:sz w:val="20"/>
          <w:lang w:val="en-GB"/>
        </w:rPr>
      </w:pPr>
    </w:p>
    <w:p w14:paraId="37F783CD" w14:textId="77777777" w:rsidR="006F28D5" w:rsidRPr="00880685" w:rsidRDefault="006F28D5" w:rsidP="006F28D5">
      <w:pPr>
        <w:pStyle w:val="Nadpis1"/>
      </w:pPr>
      <w:r w:rsidRPr="00880685">
        <w:t>4. Conclusion</w:t>
      </w:r>
    </w:p>
    <w:p w14:paraId="2D881130" w14:textId="77777777" w:rsidR="006F28D5" w:rsidRPr="00880685" w:rsidRDefault="006F28D5" w:rsidP="006F28D5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Please, follow our instructions faithfully otherwise you have to resubmit your full paper. This will enable us to maintain uniformity in the conference proceedings.</w:t>
      </w:r>
    </w:p>
    <w:p w14:paraId="58081D60" w14:textId="77777777" w:rsidR="00742723" w:rsidRPr="00880685" w:rsidRDefault="00742723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If your paper deviates significantly from these specifications, Conference organization committee may not be able to include your paper in the Proceedings.</w:t>
      </w:r>
    </w:p>
    <w:p w14:paraId="4A5BDBE4" w14:textId="77777777" w:rsidR="001720F9" w:rsidRPr="00880685" w:rsidRDefault="001720F9" w:rsidP="003D0AB4">
      <w:pPr>
        <w:rPr>
          <w:b/>
          <w:i/>
          <w:sz w:val="20"/>
          <w:lang w:val="en-GB"/>
        </w:rPr>
      </w:pPr>
    </w:p>
    <w:p w14:paraId="410FA8DF" w14:textId="77777777" w:rsidR="003D0AB4" w:rsidRPr="00880685" w:rsidRDefault="003D0AB4" w:rsidP="00C54A75">
      <w:pPr>
        <w:spacing w:after="120"/>
        <w:rPr>
          <w:b/>
          <w:i/>
          <w:sz w:val="22"/>
          <w:lang w:val="en-GB"/>
        </w:rPr>
      </w:pPr>
      <w:r w:rsidRPr="00880685">
        <w:rPr>
          <w:b/>
          <w:i/>
          <w:sz w:val="22"/>
          <w:lang w:val="en-GB"/>
        </w:rPr>
        <w:t>Acknowledgements</w:t>
      </w:r>
    </w:p>
    <w:p w14:paraId="10CE5432" w14:textId="77777777" w:rsidR="00902C3C" w:rsidRPr="00880685" w:rsidRDefault="003D0AB4" w:rsidP="00C54A75">
      <w:pPr>
        <w:pStyle w:val="Zkladntext"/>
        <w:spacing w:before="0" w:after="120"/>
        <w:rPr>
          <w:lang w:val="en-GB"/>
        </w:rPr>
      </w:pPr>
      <w:r w:rsidRPr="00880685">
        <w:rPr>
          <w:szCs w:val="22"/>
          <w:lang w:val="en-GB"/>
        </w:rPr>
        <w:t xml:space="preserve">Supporting </w:t>
      </w:r>
      <w:r w:rsidR="003805D9">
        <w:rPr>
          <w:szCs w:val="22"/>
          <w:lang w:val="en-GB"/>
        </w:rPr>
        <w:t>authors</w:t>
      </w:r>
      <w:r w:rsidRPr="00880685">
        <w:rPr>
          <w:szCs w:val="22"/>
          <w:lang w:val="en-GB"/>
        </w:rPr>
        <w:t xml:space="preserve"> and institutions (including Science Foundation) go here.</w:t>
      </w:r>
      <w:r w:rsidR="00902C3C" w:rsidRPr="00880685">
        <w:rPr>
          <w:szCs w:val="22"/>
          <w:lang w:val="en-GB"/>
        </w:rPr>
        <w:t xml:space="preserve"> For</w:t>
      </w:r>
      <w:r w:rsidR="002B1C56" w:rsidRPr="00880685">
        <w:rPr>
          <w:szCs w:val="22"/>
          <w:lang w:val="en-GB"/>
        </w:rPr>
        <w:t> </w:t>
      </w:r>
      <w:r w:rsidR="00902C3C" w:rsidRPr="00880685">
        <w:rPr>
          <w:szCs w:val="22"/>
          <w:lang w:val="en-GB"/>
        </w:rPr>
        <w:t xml:space="preserve">example: </w:t>
      </w:r>
      <w:r w:rsidR="00902C3C" w:rsidRPr="00880685">
        <w:rPr>
          <w:lang w:val="en-GB"/>
        </w:rPr>
        <w:t xml:space="preserve">This paper was created within the project GA CR </w:t>
      </w:r>
      <w:r w:rsidR="00902C3C" w:rsidRPr="00880685">
        <w:rPr>
          <w:i/>
          <w:lang w:val="en-GB"/>
        </w:rPr>
        <w:t>Macroeconomic Models of the Czech economy and economies of the other EU Countries.</w:t>
      </w:r>
      <w:r w:rsidR="00902C3C" w:rsidRPr="00880685">
        <w:rPr>
          <w:lang w:val="en-GB"/>
        </w:rPr>
        <w:t xml:space="preserve"> </w:t>
      </w:r>
      <w:proofErr w:type="gramStart"/>
      <w:r w:rsidR="00902C3C" w:rsidRPr="00880685">
        <w:rPr>
          <w:lang w:val="en-GB"/>
        </w:rPr>
        <w:t>Project registration number 402/08/1015.</w:t>
      </w:r>
      <w:proofErr w:type="gramEnd"/>
    </w:p>
    <w:p w14:paraId="5680CC31" w14:textId="77777777" w:rsidR="00C54A75" w:rsidRPr="00880685" w:rsidRDefault="00C54A75" w:rsidP="00C54A75">
      <w:pPr>
        <w:pStyle w:val="Zkladntext-prvnodsazen"/>
        <w:rPr>
          <w:sz w:val="20"/>
          <w:lang w:val="en-GB" w:eastAsia="cs-CZ" w:bidi="ar-SA"/>
        </w:rPr>
      </w:pPr>
    </w:p>
    <w:p w14:paraId="26265F53" w14:textId="77777777" w:rsidR="006F28D5" w:rsidRPr="00880685" w:rsidRDefault="006F28D5" w:rsidP="00C54A75">
      <w:pPr>
        <w:spacing w:after="120"/>
        <w:rPr>
          <w:b/>
          <w:i/>
          <w:sz w:val="22"/>
          <w:lang w:val="en-GB"/>
        </w:rPr>
      </w:pPr>
      <w:r w:rsidRPr="00880685">
        <w:rPr>
          <w:b/>
          <w:i/>
          <w:sz w:val="22"/>
          <w:lang w:val="en-GB"/>
        </w:rPr>
        <w:lastRenderedPageBreak/>
        <w:t>References</w:t>
      </w:r>
    </w:p>
    <w:p w14:paraId="2923BFBB" w14:textId="77777777" w:rsidR="00442366" w:rsidRPr="00880685" w:rsidRDefault="00BC1772" w:rsidP="00442366">
      <w:pPr>
        <w:spacing w:after="120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 xml:space="preserve">Use the provided citation style for references. Make the list of references in alphabetical </w:t>
      </w:r>
      <w:r w:rsidR="00742723" w:rsidRPr="00880685">
        <w:rPr>
          <w:sz w:val="20"/>
          <w:szCs w:val="20"/>
          <w:lang w:val="en-GB"/>
        </w:rPr>
        <w:t>and</w:t>
      </w:r>
      <w:r w:rsidR="002B1C56" w:rsidRPr="00880685">
        <w:rPr>
          <w:sz w:val="20"/>
          <w:szCs w:val="20"/>
          <w:lang w:val="en-GB"/>
        </w:rPr>
        <w:t> </w:t>
      </w:r>
      <w:r w:rsidR="00C517E8" w:rsidRPr="00880685">
        <w:rPr>
          <w:sz w:val="20"/>
          <w:szCs w:val="20"/>
          <w:lang w:val="en-GB"/>
        </w:rPr>
        <w:t xml:space="preserve">numbered </w:t>
      </w:r>
      <w:r w:rsidRPr="00880685">
        <w:rPr>
          <w:sz w:val="20"/>
          <w:szCs w:val="20"/>
          <w:lang w:val="en-GB"/>
        </w:rPr>
        <w:t xml:space="preserve">order. The list of references must contain only </w:t>
      </w:r>
      <w:r w:rsidR="00933FB7" w:rsidRPr="00880685">
        <w:rPr>
          <w:sz w:val="20"/>
          <w:szCs w:val="20"/>
          <w:lang w:val="en-GB"/>
        </w:rPr>
        <w:t xml:space="preserve">materials </w:t>
      </w:r>
      <w:r w:rsidRPr="00880685">
        <w:rPr>
          <w:sz w:val="20"/>
          <w:szCs w:val="20"/>
          <w:lang w:val="en-GB"/>
        </w:rPr>
        <w:t xml:space="preserve">cited in the text. References will be written </w:t>
      </w:r>
      <w:r w:rsidR="00742723" w:rsidRPr="00880685">
        <w:rPr>
          <w:sz w:val="20"/>
          <w:szCs w:val="20"/>
          <w:lang w:val="en-GB"/>
        </w:rPr>
        <w:t>in</w:t>
      </w:r>
      <w:r w:rsidRPr="00880685">
        <w:rPr>
          <w:sz w:val="20"/>
          <w:szCs w:val="20"/>
          <w:lang w:val="en-GB"/>
        </w:rPr>
        <w:t xml:space="preserve"> </w:t>
      </w:r>
      <w:r w:rsidR="005319B3" w:rsidRPr="00880685">
        <w:rPr>
          <w:sz w:val="20"/>
          <w:szCs w:val="20"/>
          <w:lang w:val="en-GB"/>
        </w:rPr>
        <w:t>normal</w:t>
      </w:r>
      <w:r w:rsidRPr="00880685">
        <w:rPr>
          <w:sz w:val="20"/>
          <w:szCs w:val="20"/>
          <w:lang w:val="en-GB"/>
        </w:rPr>
        <w:t xml:space="preserve"> text</w:t>
      </w:r>
      <w:r w:rsidR="007F618C" w:rsidRPr="00880685">
        <w:rPr>
          <w:sz w:val="20"/>
          <w:szCs w:val="20"/>
          <w:lang w:val="en-GB"/>
        </w:rPr>
        <w:t xml:space="preserve"> of the paper</w:t>
      </w:r>
      <w:r w:rsidRPr="00880685">
        <w:rPr>
          <w:sz w:val="20"/>
          <w:szCs w:val="20"/>
          <w:lang w:val="en-GB"/>
        </w:rPr>
        <w:t xml:space="preserve">, Times New Roman 10pt, Block-aligned. </w:t>
      </w:r>
      <w:r w:rsidR="00442366" w:rsidRPr="00880685">
        <w:rPr>
          <w:sz w:val="20"/>
          <w:szCs w:val="20"/>
          <w:lang w:val="en-GB"/>
        </w:rPr>
        <w:t>Space of</w:t>
      </w:r>
      <w:r w:rsidR="002B1C56" w:rsidRPr="00880685">
        <w:rPr>
          <w:sz w:val="20"/>
          <w:szCs w:val="20"/>
          <w:lang w:val="en-GB"/>
        </w:rPr>
        <w:t> </w:t>
      </w:r>
      <w:r w:rsidR="00442366" w:rsidRPr="00880685">
        <w:rPr>
          <w:sz w:val="20"/>
          <w:szCs w:val="20"/>
          <w:lang w:val="en-GB"/>
        </w:rPr>
        <w:t>6pt is between (below) each paragraph.</w:t>
      </w:r>
    </w:p>
    <w:p w14:paraId="5B7F34D6" w14:textId="77777777" w:rsidR="00BC1772" w:rsidRPr="00880685" w:rsidRDefault="00BC1772" w:rsidP="00BC1772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book</w:t>
      </w:r>
    </w:p>
    <w:p w14:paraId="3B3B31CA" w14:textId="0F801B36" w:rsidR="0084691D" w:rsidRPr="0084691D" w:rsidRDefault="0084691D" w:rsidP="001209C7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rPr>
          <w:sz w:val="20"/>
          <w:szCs w:val="20"/>
          <w:lang w:val="en-GB"/>
        </w:rPr>
      </w:pPr>
      <w:r w:rsidRPr="0084691D">
        <w:rPr>
          <w:sz w:val="20"/>
          <w:szCs w:val="20"/>
          <w:lang w:val="en-GB"/>
        </w:rPr>
        <w:t xml:space="preserve">Kenneth, R. A. (2020). </w:t>
      </w:r>
      <w:r w:rsidRPr="0084691D">
        <w:rPr>
          <w:i/>
          <w:iCs/>
          <w:sz w:val="20"/>
          <w:szCs w:val="20"/>
          <w:lang w:val="en-GB"/>
        </w:rPr>
        <w:t>An Introduction to International Economics: New Perspectives on the World Economy</w:t>
      </w:r>
      <w:r w:rsidRPr="0084691D">
        <w:rPr>
          <w:sz w:val="20"/>
          <w:szCs w:val="20"/>
          <w:lang w:val="en-GB"/>
        </w:rPr>
        <w:t>. Cambridge: Cambridge University Press. ISBN 978-11-084-7005-6.</w:t>
      </w:r>
    </w:p>
    <w:p w14:paraId="0F9FA03F" w14:textId="18EFB725" w:rsidR="0084691D" w:rsidRPr="0084691D" w:rsidRDefault="0084691D" w:rsidP="0084691D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rPr>
          <w:sz w:val="20"/>
          <w:szCs w:val="20"/>
          <w:lang w:val="en-GB"/>
        </w:rPr>
      </w:pPr>
      <w:proofErr w:type="spellStart"/>
      <w:r w:rsidRPr="0084691D">
        <w:rPr>
          <w:sz w:val="20"/>
          <w:szCs w:val="20"/>
          <w:lang w:val="en-GB"/>
        </w:rPr>
        <w:t>Puig</w:t>
      </w:r>
      <w:proofErr w:type="spellEnd"/>
      <w:r w:rsidRPr="0084691D">
        <w:rPr>
          <w:sz w:val="20"/>
          <w:szCs w:val="20"/>
          <w:lang w:val="en-GB"/>
        </w:rPr>
        <w:t xml:space="preserve">, F. and </w:t>
      </w:r>
      <w:proofErr w:type="spellStart"/>
      <w:r w:rsidRPr="0084691D">
        <w:rPr>
          <w:sz w:val="20"/>
          <w:szCs w:val="20"/>
          <w:lang w:val="en-GB"/>
        </w:rPr>
        <w:t>Urzelai</w:t>
      </w:r>
      <w:proofErr w:type="spellEnd"/>
      <w:r w:rsidRPr="0084691D">
        <w:rPr>
          <w:sz w:val="20"/>
          <w:szCs w:val="20"/>
          <w:lang w:val="en-GB"/>
        </w:rPr>
        <w:t xml:space="preserve">, B. (2019). </w:t>
      </w:r>
      <w:r w:rsidRPr="0084691D">
        <w:rPr>
          <w:i/>
          <w:iCs/>
          <w:sz w:val="20"/>
          <w:szCs w:val="20"/>
          <w:lang w:val="en-GB"/>
        </w:rPr>
        <w:t>Economic Clusters and Globalization: Diversity and Resilience</w:t>
      </w:r>
      <w:r w:rsidRPr="0084691D">
        <w:rPr>
          <w:sz w:val="20"/>
          <w:szCs w:val="20"/>
          <w:lang w:val="en-GB"/>
        </w:rPr>
        <w:t>. London: Routledge. ISBN 978-03-676-7116-7.</w:t>
      </w:r>
    </w:p>
    <w:p w14:paraId="7793F3C0" w14:textId="1EF0A31C" w:rsidR="00933FB7" w:rsidRPr="008A24FD" w:rsidRDefault="008A24FD" w:rsidP="00833127">
      <w:pPr>
        <w:pStyle w:val="Seznamcitac"/>
        <w:numPr>
          <w:ilvl w:val="0"/>
          <w:numId w:val="7"/>
        </w:numPr>
        <w:spacing w:after="120"/>
        <w:jc w:val="both"/>
        <w:rPr>
          <w:lang w:val="en-GB"/>
        </w:rPr>
      </w:pPr>
      <w:proofErr w:type="spellStart"/>
      <w:r w:rsidRPr="008A24FD">
        <w:rPr>
          <w:lang w:val="en-GB"/>
        </w:rPr>
        <w:t>Kristensen</w:t>
      </w:r>
      <w:proofErr w:type="spellEnd"/>
      <w:r w:rsidRPr="008A24FD">
        <w:rPr>
          <w:lang w:val="en-GB"/>
        </w:rPr>
        <w:t xml:space="preserve">, I., Dubois, A. and </w:t>
      </w:r>
      <w:proofErr w:type="spellStart"/>
      <w:r w:rsidRPr="008A24FD">
        <w:rPr>
          <w:lang w:val="en-GB"/>
        </w:rPr>
        <w:t>Teräs</w:t>
      </w:r>
      <w:proofErr w:type="spellEnd"/>
      <w:r w:rsidRPr="008A24FD">
        <w:rPr>
          <w:lang w:val="en-GB"/>
        </w:rPr>
        <w:t xml:space="preserve">, J. (2019). </w:t>
      </w:r>
      <w:r w:rsidRPr="008A24FD">
        <w:rPr>
          <w:i/>
          <w:iCs/>
          <w:lang w:val="en-GB"/>
        </w:rPr>
        <w:t>Strategic approaches to regional development smart experimentation in less-favoured regions</w:t>
      </w:r>
      <w:r>
        <w:rPr>
          <w:lang w:val="en-GB"/>
        </w:rPr>
        <w:t xml:space="preserve">. </w:t>
      </w:r>
      <w:r w:rsidRPr="008A24FD">
        <w:rPr>
          <w:lang w:val="en-GB"/>
        </w:rPr>
        <w:t>Londo</w:t>
      </w:r>
      <w:r>
        <w:rPr>
          <w:lang w:val="en-GB"/>
        </w:rPr>
        <w:t>n</w:t>
      </w:r>
      <w:r w:rsidRPr="008A24FD">
        <w:rPr>
          <w:lang w:val="en-GB"/>
        </w:rPr>
        <w:t>: Routledge</w:t>
      </w:r>
      <w:r>
        <w:rPr>
          <w:lang w:val="en-GB"/>
        </w:rPr>
        <w:t xml:space="preserve">. ISBN </w:t>
      </w:r>
      <w:r w:rsidRPr="008A24FD">
        <w:rPr>
          <w:lang w:val="en-GB"/>
        </w:rPr>
        <w:t>978</w:t>
      </w:r>
      <w:r>
        <w:rPr>
          <w:lang w:val="en-GB"/>
        </w:rPr>
        <w:t>-</w:t>
      </w:r>
      <w:r w:rsidRPr="008A24FD">
        <w:rPr>
          <w:lang w:val="en-GB"/>
        </w:rPr>
        <w:t>03</w:t>
      </w:r>
      <w:r>
        <w:rPr>
          <w:lang w:val="en-GB"/>
        </w:rPr>
        <w:t>-</w:t>
      </w:r>
      <w:r w:rsidRPr="008A24FD">
        <w:rPr>
          <w:lang w:val="en-GB"/>
        </w:rPr>
        <w:t>676</w:t>
      </w:r>
      <w:r>
        <w:rPr>
          <w:lang w:val="en-GB"/>
        </w:rPr>
        <w:t>-</w:t>
      </w:r>
      <w:r w:rsidRPr="008A24FD">
        <w:rPr>
          <w:lang w:val="en-GB"/>
        </w:rPr>
        <w:t>6314</w:t>
      </w:r>
      <w:r>
        <w:rPr>
          <w:lang w:val="en-GB"/>
        </w:rPr>
        <w:t>-</w:t>
      </w:r>
      <w:r w:rsidRPr="008A24FD">
        <w:rPr>
          <w:lang w:val="en-GB"/>
        </w:rPr>
        <w:t>8</w:t>
      </w:r>
      <w:r>
        <w:rPr>
          <w:lang w:val="en-GB"/>
        </w:rPr>
        <w:t>.</w:t>
      </w:r>
    </w:p>
    <w:p w14:paraId="01FB01B8" w14:textId="77777777" w:rsidR="00BC1772" w:rsidRPr="00880685" w:rsidRDefault="00BC1772" w:rsidP="007F618C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book chapter</w:t>
      </w:r>
    </w:p>
    <w:p w14:paraId="157D91CA" w14:textId="637C1C97" w:rsidR="00BC1772" w:rsidRPr="00880685" w:rsidRDefault="00BC1772" w:rsidP="007F618C">
      <w:pPr>
        <w:pStyle w:val="Odstavecseseznamem"/>
        <w:numPr>
          <w:ilvl w:val="0"/>
          <w:numId w:val="7"/>
        </w:numPr>
        <w:spacing w:after="120"/>
        <w:contextualSpacing w:val="0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>McC</w:t>
      </w:r>
      <w:r w:rsidR="00742723" w:rsidRPr="00880685">
        <w:rPr>
          <w:sz w:val="20"/>
          <w:szCs w:val="20"/>
          <w:lang w:val="en-GB"/>
        </w:rPr>
        <w:t>arty</w:t>
      </w:r>
      <w:r w:rsidRPr="00880685">
        <w:rPr>
          <w:sz w:val="20"/>
          <w:szCs w:val="20"/>
          <w:lang w:val="en-GB"/>
        </w:rPr>
        <w:t>, T.</w:t>
      </w:r>
      <w:r w:rsidR="00742723" w:rsidRPr="00880685">
        <w:rPr>
          <w:sz w:val="20"/>
          <w:szCs w:val="20"/>
          <w:lang w:val="en-GB"/>
        </w:rPr>
        <w:t xml:space="preserve"> </w:t>
      </w:r>
      <w:r w:rsidR="00D85B53" w:rsidRPr="00880685">
        <w:rPr>
          <w:sz w:val="20"/>
          <w:szCs w:val="20"/>
          <w:lang w:val="en-GB"/>
        </w:rPr>
        <w:t xml:space="preserve">and </w:t>
      </w:r>
      <w:proofErr w:type="spellStart"/>
      <w:r w:rsidRPr="00880685">
        <w:rPr>
          <w:sz w:val="20"/>
          <w:szCs w:val="20"/>
          <w:lang w:val="en-GB"/>
        </w:rPr>
        <w:t>Y</w:t>
      </w:r>
      <w:r w:rsidR="007F618C" w:rsidRPr="00880685">
        <w:rPr>
          <w:sz w:val="20"/>
          <w:szCs w:val="20"/>
          <w:lang w:val="en-GB"/>
        </w:rPr>
        <w:t>aisawarng</w:t>
      </w:r>
      <w:proofErr w:type="spellEnd"/>
      <w:r w:rsidRPr="00880685">
        <w:rPr>
          <w:sz w:val="20"/>
          <w:szCs w:val="20"/>
          <w:lang w:val="en-GB"/>
        </w:rPr>
        <w:t xml:space="preserve">, S. </w:t>
      </w:r>
      <w:r w:rsidR="00FD37DA">
        <w:rPr>
          <w:sz w:val="20"/>
          <w:szCs w:val="20"/>
          <w:lang w:val="en-GB"/>
        </w:rPr>
        <w:t>(</w:t>
      </w:r>
      <w:r w:rsidR="00534443" w:rsidRPr="00880685">
        <w:rPr>
          <w:sz w:val="20"/>
          <w:szCs w:val="20"/>
          <w:lang w:val="en-GB"/>
        </w:rPr>
        <w:t>2003).</w:t>
      </w:r>
      <w:r w:rsidR="00534443" w:rsidRPr="00880685" w:rsidDel="002310BE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>Technical Efficiency in New Jersey School Districts. In F</w:t>
      </w:r>
      <w:r w:rsidR="001F7C42" w:rsidRPr="00880685">
        <w:rPr>
          <w:sz w:val="20"/>
          <w:szCs w:val="20"/>
          <w:lang w:val="en-GB"/>
        </w:rPr>
        <w:t>ried</w:t>
      </w:r>
      <w:r w:rsidRPr="00880685">
        <w:rPr>
          <w:sz w:val="20"/>
          <w:szCs w:val="20"/>
          <w:lang w:val="en-GB"/>
        </w:rPr>
        <w:t>, H.O.</w:t>
      </w:r>
      <w:r w:rsidR="001F7C42" w:rsidRPr="00880685">
        <w:rPr>
          <w:sz w:val="20"/>
          <w:szCs w:val="20"/>
          <w:lang w:val="en-GB"/>
        </w:rPr>
        <w:t>,</w:t>
      </w:r>
      <w:r w:rsidRPr="00880685">
        <w:rPr>
          <w:sz w:val="20"/>
          <w:szCs w:val="20"/>
          <w:lang w:val="en-GB"/>
        </w:rPr>
        <w:t xml:space="preserve"> L</w:t>
      </w:r>
      <w:r w:rsidR="001F7C42" w:rsidRPr="00880685">
        <w:rPr>
          <w:sz w:val="20"/>
          <w:szCs w:val="20"/>
          <w:lang w:val="en-GB"/>
        </w:rPr>
        <w:t>ovell</w:t>
      </w:r>
      <w:r w:rsidRPr="00880685">
        <w:rPr>
          <w:sz w:val="20"/>
          <w:szCs w:val="20"/>
          <w:lang w:val="en-GB"/>
        </w:rPr>
        <w:t>, C</w:t>
      </w:r>
      <w:r w:rsidR="001F7C42" w:rsidRPr="00880685">
        <w:rPr>
          <w:sz w:val="20"/>
          <w:szCs w:val="20"/>
          <w:lang w:val="en-GB"/>
        </w:rPr>
        <w:t>.</w:t>
      </w:r>
      <w:r w:rsidR="002310BE" w:rsidRPr="00880685">
        <w:rPr>
          <w:sz w:val="20"/>
          <w:szCs w:val="20"/>
          <w:lang w:val="en-GB"/>
        </w:rPr>
        <w:t xml:space="preserve"> and</w:t>
      </w:r>
      <w:r w:rsidR="001F7C42" w:rsidRPr="00880685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>S</w:t>
      </w:r>
      <w:r w:rsidR="001F7C42" w:rsidRPr="00880685">
        <w:rPr>
          <w:sz w:val="20"/>
          <w:szCs w:val="20"/>
          <w:lang w:val="en-GB"/>
        </w:rPr>
        <w:t>chmidt</w:t>
      </w:r>
      <w:r w:rsidRPr="00880685">
        <w:rPr>
          <w:sz w:val="20"/>
          <w:szCs w:val="20"/>
          <w:lang w:val="en-GB"/>
        </w:rPr>
        <w:t>, S</w:t>
      </w:r>
      <w:r w:rsidR="001F7C42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(</w:t>
      </w:r>
      <w:proofErr w:type="gramStart"/>
      <w:r w:rsidRPr="00880685">
        <w:rPr>
          <w:sz w:val="20"/>
          <w:szCs w:val="20"/>
          <w:lang w:val="en-GB"/>
        </w:rPr>
        <w:t>eds</w:t>
      </w:r>
      <w:proofErr w:type="gramEnd"/>
      <w:r w:rsidRPr="00880685">
        <w:rPr>
          <w:sz w:val="20"/>
          <w:szCs w:val="20"/>
          <w:lang w:val="en-GB"/>
        </w:rPr>
        <w:t>.)</w:t>
      </w:r>
      <w:r w:rsidR="001F7C42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</w:t>
      </w:r>
      <w:r w:rsidRPr="00880685">
        <w:rPr>
          <w:i/>
          <w:iCs/>
          <w:sz w:val="20"/>
          <w:szCs w:val="20"/>
          <w:lang w:val="en-GB"/>
        </w:rPr>
        <w:t>The Measurement of</w:t>
      </w:r>
      <w:r w:rsidR="001209C7" w:rsidRPr="00880685">
        <w:rPr>
          <w:i/>
          <w:iCs/>
          <w:sz w:val="20"/>
          <w:szCs w:val="20"/>
          <w:lang w:val="en-GB"/>
        </w:rPr>
        <w:t> </w:t>
      </w:r>
      <w:r w:rsidRPr="00880685">
        <w:rPr>
          <w:i/>
          <w:iCs/>
          <w:sz w:val="20"/>
          <w:szCs w:val="20"/>
          <w:lang w:val="en-GB"/>
        </w:rPr>
        <w:t>Productive Efficiency: Techniques and Applications.</w:t>
      </w:r>
      <w:r w:rsidRPr="00880685">
        <w:rPr>
          <w:sz w:val="20"/>
          <w:szCs w:val="20"/>
          <w:lang w:val="en-GB"/>
        </w:rPr>
        <w:t xml:space="preserve"> Oxford: Oxford University Press, pp. 98–120.</w:t>
      </w:r>
      <w:r w:rsidRPr="0084691D">
        <w:rPr>
          <w:sz w:val="20"/>
          <w:szCs w:val="20"/>
          <w:lang w:val="en-GB"/>
        </w:rPr>
        <w:t xml:space="preserve"> </w:t>
      </w:r>
      <w:r w:rsidR="000054D7" w:rsidRPr="0084691D">
        <w:rPr>
          <w:sz w:val="20"/>
          <w:szCs w:val="20"/>
          <w:lang w:val="en-GB"/>
        </w:rPr>
        <w:t>ISBN</w:t>
      </w:r>
      <w:r w:rsidR="0084691D" w:rsidRPr="0084691D">
        <w:rPr>
          <w:sz w:val="20"/>
          <w:szCs w:val="20"/>
          <w:lang w:val="en-GB"/>
        </w:rPr>
        <w:t xml:space="preserve"> 978-01-951-8352-8.</w:t>
      </w:r>
    </w:p>
    <w:p w14:paraId="0D4EB0BB" w14:textId="77777777" w:rsidR="00BC1772" w:rsidRPr="00880685" w:rsidRDefault="00BC1772" w:rsidP="00BC1772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journal paper</w:t>
      </w:r>
    </w:p>
    <w:p w14:paraId="46F37226" w14:textId="77777777" w:rsidR="00E92279" w:rsidRPr="00E92279" w:rsidRDefault="00C517E8" w:rsidP="00E92279">
      <w:pPr>
        <w:pStyle w:val="Odstavecseseznamem"/>
        <w:numPr>
          <w:ilvl w:val="0"/>
          <w:numId w:val="7"/>
        </w:numPr>
        <w:spacing w:after="120"/>
        <w:rPr>
          <w:sz w:val="20"/>
          <w:szCs w:val="20"/>
          <w:lang w:val="en-GB"/>
        </w:rPr>
      </w:pPr>
      <w:proofErr w:type="spellStart"/>
      <w:r w:rsidRPr="00E92279">
        <w:rPr>
          <w:sz w:val="20"/>
          <w:szCs w:val="20"/>
          <w:lang w:val="en-GB"/>
        </w:rPr>
        <w:t>S</w:t>
      </w:r>
      <w:r w:rsidR="00902C3C" w:rsidRPr="00E92279">
        <w:rPr>
          <w:sz w:val="20"/>
          <w:szCs w:val="20"/>
          <w:lang w:val="en-GB"/>
        </w:rPr>
        <w:t>taníčková</w:t>
      </w:r>
      <w:proofErr w:type="spellEnd"/>
      <w:r w:rsidRPr="00E92279">
        <w:rPr>
          <w:sz w:val="20"/>
          <w:szCs w:val="20"/>
          <w:lang w:val="en-GB"/>
        </w:rPr>
        <w:t>, M.</w:t>
      </w:r>
      <w:r w:rsidR="00E92279" w:rsidRPr="00E92279">
        <w:rPr>
          <w:sz w:val="20"/>
          <w:szCs w:val="20"/>
          <w:lang w:val="en-GB"/>
        </w:rPr>
        <w:t xml:space="preserve"> and </w:t>
      </w:r>
      <w:proofErr w:type="spellStart"/>
      <w:r w:rsidRPr="00E92279">
        <w:rPr>
          <w:sz w:val="20"/>
          <w:szCs w:val="20"/>
          <w:lang w:val="en-GB"/>
        </w:rPr>
        <w:t>M</w:t>
      </w:r>
      <w:r w:rsidR="00902C3C" w:rsidRPr="00E92279">
        <w:rPr>
          <w:sz w:val="20"/>
          <w:szCs w:val="20"/>
          <w:lang w:val="en-GB"/>
        </w:rPr>
        <w:t>elecký</w:t>
      </w:r>
      <w:proofErr w:type="spellEnd"/>
      <w:r w:rsidR="00956B3B" w:rsidRPr="00E92279">
        <w:rPr>
          <w:sz w:val="20"/>
          <w:szCs w:val="20"/>
          <w:lang w:val="en-GB"/>
        </w:rPr>
        <w:t xml:space="preserve"> L. </w:t>
      </w:r>
      <w:r w:rsidR="00534443" w:rsidRPr="00E92279">
        <w:rPr>
          <w:sz w:val="20"/>
          <w:szCs w:val="20"/>
          <w:lang w:val="en-GB"/>
        </w:rPr>
        <w:t>(201</w:t>
      </w:r>
      <w:r w:rsidR="00E92279" w:rsidRPr="00E92279">
        <w:rPr>
          <w:sz w:val="20"/>
          <w:szCs w:val="20"/>
          <w:lang w:val="en-GB"/>
        </w:rPr>
        <w:t>8</w:t>
      </w:r>
      <w:r w:rsidR="00534443" w:rsidRPr="00E92279">
        <w:rPr>
          <w:sz w:val="20"/>
          <w:szCs w:val="20"/>
          <w:lang w:val="en-GB"/>
        </w:rPr>
        <w:t xml:space="preserve">). </w:t>
      </w:r>
      <w:r w:rsidR="00E92279" w:rsidRPr="00E92279">
        <w:rPr>
          <w:sz w:val="20"/>
          <w:szCs w:val="20"/>
          <w:lang w:val="en-GB"/>
        </w:rPr>
        <w:t>Understanding of resilience in the context of</w:t>
      </w:r>
    </w:p>
    <w:p w14:paraId="1EDE9ED9" w14:textId="2F16F89E" w:rsidR="00C517E8" w:rsidRPr="00E92279" w:rsidRDefault="00E92279" w:rsidP="00E92279">
      <w:pPr>
        <w:pStyle w:val="Odstavecseseznamem"/>
        <w:spacing w:after="120"/>
        <w:rPr>
          <w:sz w:val="20"/>
          <w:szCs w:val="20"/>
          <w:lang w:val="en-GB"/>
        </w:rPr>
      </w:pPr>
      <w:proofErr w:type="gramStart"/>
      <w:r w:rsidRPr="00E92279">
        <w:rPr>
          <w:sz w:val="20"/>
          <w:szCs w:val="20"/>
          <w:lang w:val="en-GB"/>
        </w:rPr>
        <w:t>regional</w:t>
      </w:r>
      <w:proofErr w:type="gramEnd"/>
      <w:r w:rsidRPr="00E92279">
        <w:rPr>
          <w:sz w:val="20"/>
          <w:szCs w:val="20"/>
          <w:lang w:val="en-GB"/>
        </w:rPr>
        <w:t xml:space="preserve"> development using composite index approach: the case of European Union NUTS-2 regions</w:t>
      </w:r>
      <w:r w:rsidR="00C517E8" w:rsidRPr="00E92279">
        <w:rPr>
          <w:sz w:val="20"/>
          <w:szCs w:val="20"/>
          <w:lang w:val="en-GB"/>
        </w:rPr>
        <w:t xml:space="preserve">. </w:t>
      </w:r>
      <w:r w:rsidRPr="00E92279">
        <w:rPr>
          <w:i/>
          <w:iCs/>
          <w:sz w:val="20"/>
          <w:szCs w:val="20"/>
          <w:lang w:val="en-GB"/>
        </w:rPr>
        <w:t>Regional Studies, Regional Science</w:t>
      </w:r>
      <w:r w:rsidR="00C517E8" w:rsidRPr="00E92279">
        <w:rPr>
          <w:sz w:val="20"/>
          <w:szCs w:val="20"/>
          <w:lang w:val="en-GB"/>
        </w:rPr>
        <w:t xml:space="preserve">, </w:t>
      </w:r>
      <w:r w:rsidR="007F618C" w:rsidRPr="00E92279">
        <w:rPr>
          <w:sz w:val="20"/>
          <w:szCs w:val="20"/>
          <w:lang w:val="en-GB"/>
        </w:rPr>
        <w:t>v</w:t>
      </w:r>
      <w:r w:rsidR="00956B3B" w:rsidRPr="00E92279">
        <w:rPr>
          <w:sz w:val="20"/>
          <w:szCs w:val="20"/>
          <w:lang w:val="en-GB"/>
        </w:rPr>
        <w:t>ol.</w:t>
      </w:r>
      <w:r w:rsidR="00C517E8" w:rsidRPr="00E92279">
        <w:rPr>
          <w:sz w:val="20"/>
          <w:szCs w:val="20"/>
          <w:lang w:val="en-GB"/>
        </w:rPr>
        <w:t xml:space="preserve"> </w:t>
      </w:r>
      <w:r w:rsidRPr="00E92279">
        <w:rPr>
          <w:sz w:val="20"/>
          <w:szCs w:val="20"/>
          <w:lang w:val="en-GB"/>
        </w:rPr>
        <w:t>5</w:t>
      </w:r>
      <w:r w:rsidR="00956B3B" w:rsidRPr="00E92279">
        <w:rPr>
          <w:sz w:val="20"/>
          <w:szCs w:val="20"/>
          <w:lang w:val="en-GB"/>
        </w:rPr>
        <w:t xml:space="preserve">, </w:t>
      </w:r>
      <w:r w:rsidRPr="00E92279">
        <w:rPr>
          <w:sz w:val="20"/>
          <w:szCs w:val="20"/>
          <w:lang w:val="en-GB"/>
        </w:rPr>
        <w:t>no. 1</w:t>
      </w:r>
      <w:r w:rsidR="00956B3B" w:rsidRPr="00E92279">
        <w:rPr>
          <w:sz w:val="20"/>
          <w:szCs w:val="20"/>
          <w:lang w:val="en-GB"/>
        </w:rPr>
        <w:t>, pp</w:t>
      </w:r>
      <w:r w:rsidR="00C517E8" w:rsidRPr="00E92279">
        <w:rPr>
          <w:sz w:val="20"/>
          <w:szCs w:val="20"/>
          <w:lang w:val="en-GB"/>
        </w:rPr>
        <w:t>.</w:t>
      </w:r>
      <w:r w:rsidR="00534443" w:rsidRPr="00E92279">
        <w:rPr>
          <w:sz w:val="20"/>
          <w:szCs w:val="20"/>
          <w:lang w:val="en-GB"/>
        </w:rPr>
        <w:t> </w:t>
      </w:r>
      <w:r w:rsidRPr="00E92279">
        <w:rPr>
          <w:sz w:val="20"/>
          <w:szCs w:val="20"/>
          <w:lang w:val="en-GB"/>
        </w:rPr>
        <w:t>231</w:t>
      </w:r>
      <w:r w:rsidR="00D94835" w:rsidRPr="00E92279">
        <w:rPr>
          <w:sz w:val="20"/>
          <w:szCs w:val="20"/>
          <w:lang w:val="en-GB"/>
        </w:rPr>
        <w:t>–</w:t>
      </w:r>
      <w:r w:rsidRPr="00E92279">
        <w:rPr>
          <w:sz w:val="20"/>
          <w:szCs w:val="20"/>
          <w:lang w:val="en-GB"/>
        </w:rPr>
        <w:t>254</w:t>
      </w:r>
      <w:r w:rsidR="00C517E8" w:rsidRPr="00E92279">
        <w:rPr>
          <w:sz w:val="20"/>
          <w:szCs w:val="20"/>
          <w:lang w:val="en-GB"/>
        </w:rPr>
        <w:t xml:space="preserve">. </w:t>
      </w:r>
      <w:proofErr w:type="gramStart"/>
      <w:r w:rsidR="000054D7" w:rsidRPr="00E92279">
        <w:rPr>
          <w:sz w:val="20"/>
          <w:szCs w:val="20"/>
          <w:lang w:val="en-GB"/>
        </w:rPr>
        <w:t>ISSN</w:t>
      </w:r>
      <w:r w:rsidRPr="00E92279">
        <w:rPr>
          <w:sz w:val="20"/>
          <w:szCs w:val="20"/>
          <w:lang w:val="en-GB"/>
        </w:rPr>
        <w:t xml:space="preserve"> 2168-1376.</w:t>
      </w:r>
      <w:proofErr w:type="gramEnd"/>
      <w:r w:rsidRPr="00E92279">
        <w:rPr>
          <w:sz w:val="20"/>
          <w:szCs w:val="20"/>
          <w:lang w:val="en-GB"/>
        </w:rPr>
        <w:t xml:space="preserve"> </w:t>
      </w:r>
      <w:proofErr w:type="gramStart"/>
      <w:r w:rsidRPr="00E92279">
        <w:rPr>
          <w:sz w:val="20"/>
          <w:szCs w:val="20"/>
          <w:lang w:val="en-GB"/>
        </w:rPr>
        <w:t xml:space="preserve">DOI </w:t>
      </w:r>
      <w:r w:rsidRPr="00E92279">
        <w:rPr>
          <w:rFonts w:eastAsia="Calibri"/>
          <w:sz w:val="20"/>
          <w:szCs w:val="20"/>
          <w:lang w:val="cs-CZ" w:bidi="ar-SA"/>
        </w:rPr>
        <w:t>https://doi.org/10.1080/21681376.2018.1470939.</w:t>
      </w:r>
      <w:proofErr w:type="gramEnd"/>
    </w:p>
    <w:p w14:paraId="5D80A50D" w14:textId="77777777" w:rsidR="00BC1772" w:rsidRPr="00880685" w:rsidRDefault="00BC1772" w:rsidP="00BC1772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working paper</w:t>
      </w:r>
    </w:p>
    <w:p w14:paraId="2B48C2BC" w14:textId="77777777" w:rsidR="00902C3C" w:rsidRPr="00880685" w:rsidRDefault="007F618C" w:rsidP="001209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sz w:val="20"/>
          <w:szCs w:val="20"/>
          <w:lang w:val="en-GB"/>
        </w:rPr>
      </w:pPr>
      <w:proofErr w:type="spellStart"/>
      <w:r w:rsidRPr="00880685">
        <w:rPr>
          <w:sz w:val="20"/>
          <w:szCs w:val="20"/>
          <w:lang w:val="en-GB"/>
        </w:rPr>
        <w:t>Barro</w:t>
      </w:r>
      <w:proofErr w:type="spellEnd"/>
      <w:r w:rsidRPr="00880685">
        <w:rPr>
          <w:sz w:val="20"/>
          <w:szCs w:val="20"/>
          <w:lang w:val="en-GB"/>
        </w:rPr>
        <w:t>, R. J.</w:t>
      </w:r>
      <w:r w:rsidR="002310BE" w:rsidRPr="00880685">
        <w:rPr>
          <w:sz w:val="20"/>
          <w:szCs w:val="20"/>
          <w:lang w:val="en-GB"/>
        </w:rPr>
        <w:t xml:space="preserve"> and</w:t>
      </w:r>
      <w:r w:rsidRPr="00880685">
        <w:rPr>
          <w:sz w:val="20"/>
          <w:szCs w:val="20"/>
          <w:lang w:val="en-GB"/>
        </w:rPr>
        <w:t xml:space="preserve"> Sala-</w:t>
      </w:r>
      <w:proofErr w:type="spellStart"/>
      <w:r w:rsidRPr="00880685">
        <w:rPr>
          <w:sz w:val="20"/>
          <w:szCs w:val="20"/>
          <w:lang w:val="en-GB"/>
        </w:rPr>
        <w:t>i</w:t>
      </w:r>
      <w:proofErr w:type="spellEnd"/>
      <w:r w:rsidRPr="00880685">
        <w:rPr>
          <w:sz w:val="20"/>
          <w:szCs w:val="20"/>
          <w:lang w:val="en-GB"/>
        </w:rPr>
        <w:t>-Martin, X</w:t>
      </w:r>
      <w:r w:rsidR="00902C3C" w:rsidRPr="00880685">
        <w:rPr>
          <w:sz w:val="20"/>
          <w:szCs w:val="20"/>
          <w:lang w:val="en-GB"/>
        </w:rPr>
        <w:t xml:space="preserve">. </w:t>
      </w:r>
      <w:r w:rsidR="00534443" w:rsidRPr="00880685">
        <w:rPr>
          <w:sz w:val="20"/>
          <w:szCs w:val="20"/>
          <w:lang w:val="en-GB"/>
        </w:rPr>
        <w:t>(</w:t>
      </w:r>
      <w:r w:rsidR="00534443" w:rsidRPr="00880685">
        <w:rPr>
          <w:rFonts w:eastAsia="Calibri"/>
          <w:sz w:val="20"/>
          <w:szCs w:val="20"/>
          <w:lang w:val="en-GB" w:bidi="ar-SA"/>
        </w:rPr>
        <w:t>1990).</w:t>
      </w:r>
      <w:r w:rsidR="00534443" w:rsidRPr="00880685" w:rsidDel="002310BE">
        <w:rPr>
          <w:sz w:val="20"/>
          <w:szCs w:val="20"/>
          <w:lang w:val="en-GB"/>
        </w:rPr>
        <w:t xml:space="preserve"> </w:t>
      </w:r>
      <w:r w:rsidRPr="00042141">
        <w:rPr>
          <w:rFonts w:eastAsia="Calibri"/>
          <w:sz w:val="20"/>
          <w:szCs w:val="20"/>
          <w:lang w:val="en-GB" w:bidi="ar-SA"/>
        </w:rPr>
        <w:t xml:space="preserve">Economic Growth and Convergence </w:t>
      </w:r>
      <w:r w:rsidR="007F77A9" w:rsidRPr="00042141">
        <w:rPr>
          <w:rFonts w:eastAsia="Calibri"/>
          <w:sz w:val="20"/>
          <w:szCs w:val="20"/>
          <w:lang w:val="en-GB" w:bidi="ar-SA"/>
        </w:rPr>
        <w:t>a</w:t>
      </w:r>
      <w:r w:rsidRPr="00042141">
        <w:rPr>
          <w:rFonts w:eastAsia="Calibri"/>
          <w:sz w:val="20"/>
          <w:szCs w:val="20"/>
          <w:lang w:val="en-GB" w:bidi="ar-SA"/>
        </w:rPr>
        <w:t>cross the United States</w:t>
      </w:r>
      <w:r w:rsidR="002310BE" w:rsidRPr="00880685">
        <w:rPr>
          <w:rFonts w:eastAsia="Calibri"/>
          <w:sz w:val="20"/>
          <w:szCs w:val="20"/>
          <w:lang w:val="en-GB" w:bidi="ar-SA"/>
        </w:rPr>
        <w:t>.</w:t>
      </w:r>
      <w:r w:rsidR="00902C3C" w:rsidRPr="00880685">
        <w:rPr>
          <w:sz w:val="20"/>
          <w:szCs w:val="20"/>
          <w:lang w:val="en-GB"/>
        </w:rPr>
        <w:t xml:space="preserve"> </w:t>
      </w:r>
      <w:r w:rsidRPr="00042141">
        <w:rPr>
          <w:i/>
          <w:sz w:val="20"/>
          <w:szCs w:val="20"/>
          <w:lang w:val="en-GB"/>
        </w:rPr>
        <w:t>Working Paper No 3419</w:t>
      </w:r>
      <w:r w:rsidR="002310BE" w:rsidRPr="00880685">
        <w:rPr>
          <w:sz w:val="20"/>
          <w:szCs w:val="20"/>
          <w:lang w:val="en-GB"/>
        </w:rPr>
        <w:t xml:space="preserve">. </w:t>
      </w:r>
      <w:r w:rsidRPr="00880685">
        <w:rPr>
          <w:sz w:val="20"/>
          <w:szCs w:val="20"/>
          <w:lang w:val="en-GB"/>
        </w:rPr>
        <w:t xml:space="preserve">Cambridge: NBER Working Paper Series. </w:t>
      </w:r>
    </w:p>
    <w:p w14:paraId="21636610" w14:textId="77777777" w:rsidR="00BC1772" w:rsidRPr="00880685" w:rsidRDefault="00BC1772" w:rsidP="00BC1772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paper published in conference proceedings</w:t>
      </w:r>
    </w:p>
    <w:p w14:paraId="0FE45A26" w14:textId="7DAB4FC1" w:rsidR="00F61DFC" w:rsidRPr="00A36D59" w:rsidRDefault="002310BE" w:rsidP="00A36D5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cs="Arial"/>
          <w:sz w:val="20"/>
          <w:szCs w:val="20"/>
          <w:lang w:val="en-GB"/>
        </w:rPr>
      </w:pPr>
      <w:proofErr w:type="spellStart"/>
      <w:r w:rsidRPr="00A36D59">
        <w:rPr>
          <w:sz w:val="20"/>
          <w:szCs w:val="20"/>
          <w:lang w:val="en-GB"/>
        </w:rPr>
        <w:t>Melecký</w:t>
      </w:r>
      <w:proofErr w:type="spellEnd"/>
      <w:r w:rsidRPr="00A36D59">
        <w:rPr>
          <w:sz w:val="20"/>
          <w:szCs w:val="20"/>
          <w:lang w:val="en-GB"/>
        </w:rPr>
        <w:t xml:space="preserve">, L. and </w:t>
      </w:r>
      <w:proofErr w:type="spellStart"/>
      <w:r w:rsidRPr="00A36D59">
        <w:rPr>
          <w:sz w:val="20"/>
          <w:szCs w:val="20"/>
          <w:lang w:val="en-GB"/>
        </w:rPr>
        <w:t>Staníčková</w:t>
      </w:r>
      <w:proofErr w:type="spellEnd"/>
      <w:r w:rsidRPr="00A36D59">
        <w:rPr>
          <w:sz w:val="20"/>
          <w:szCs w:val="20"/>
          <w:lang w:val="en-GB"/>
        </w:rPr>
        <w:t xml:space="preserve">, M. </w:t>
      </w:r>
      <w:r w:rsidR="00C65D71" w:rsidRPr="00A36D59">
        <w:rPr>
          <w:sz w:val="20"/>
          <w:szCs w:val="20"/>
          <w:lang w:val="en-GB"/>
        </w:rPr>
        <w:t>(20</w:t>
      </w:r>
      <w:r w:rsidR="00F23837" w:rsidRPr="00A36D59">
        <w:rPr>
          <w:sz w:val="20"/>
          <w:szCs w:val="20"/>
          <w:lang w:val="en-GB"/>
        </w:rPr>
        <w:t>2</w:t>
      </w:r>
      <w:r w:rsidR="00F61DFC" w:rsidRPr="00A36D59">
        <w:rPr>
          <w:sz w:val="20"/>
          <w:szCs w:val="20"/>
          <w:lang w:val="en-GB"/>
        </w:rPr>
        <w:t>2</w:t>
      </w:r>
      <w:r w:rsidR="00534443" w:rsidRPr="00A36D59">
        <w:rPr>
          <w:sz w:val="20"/>
          <w:szCs w:val="20"/>
          <w:lang w:val="en-GB"/>
        </w:rPr>
        <w:t xml:space="preserve">). </w:t>
      </w:r>
      <w:r w:rsidR="00F61DFC" w:rsidRPr="00A36D59">
        <w:rPr>
          <w:sz w:val="20"/>
          <w:szCs w:val="20"/>
          <w:lang w:val="en-GB"/>
        </w:rPr>
        <w:t>The EU Programming Period 2021–2027: Is the Role and Form of Project Management Changing?</w:t>
      </w:r>
      <w:r w:rsidRPr="00A36D59">
        <w:rPr>
          <w:sz w:val="20"/>
          <w:szCs w:val="20"/>
          <w:lang w:val="en-GB"/>
        </w:rPr>
        <w:t xml:space="preserve"> </w:t>
      </w:r>
      <w:r w:rsidR="00F61DFC" w:rsidRPr="00A36D59">
        <w:rPr>
          <w:rFonts w:cs="Arial"/>
          <w:sz w:val="20"/>
          <w:szCs w:val="20"/>
          <w:lang w:val="en-GB"/>
        </w:rPr>
        <w:t xml:space="preserve">In </w:t>
      </w:r>
      <w:proofErr w:type="spellStart"/>
      <w:r w:rsidR="00F61DFC" w:rsidRPr="00A36D59">
        <w:rPr>
          <w:rFonts w:cs="Arial"/>
          <w:sz w:val="20"/>
          <w:szCs w:val="20"/>
          <w:lang w:val="en-GB"/>
        </w:rPr>
        <w:t>Staníčková</w:t>
      </w:r>
      <w:proofErr w:type="spellEnd"/>
      <w:r w:rsidR="00F61DFC" w:rsidRPr="00A36D59">
        <w:rPr>
          <w:rFonts w:cs="Arial"/>
          <w:sz w:val="20"/>
          <w:szCs w:val="20"/>
          <w:lang w:val="en-GB"/>
        </w:rPr>
        <w:t xml:space="preserve">, M. and L. </w:t>
      </w:r>
      <w:proofErr w:type="spellStart"/>
      <w:r w:rsidR="00F61DFC" w:rsidRPr="00A36D59">
        <w:rPr>
          <w:rFonts w:cs="Arial"/>
          <w:sz w:val="20"/>
          <w:szCs w:val="20"/>
          <w:lang w:val="en-GB"/>
        </w:rPr>
        <w:t>Melecký</w:t>
      </w:r>
      <w:proofErr w:type="spellEnd"/>
      <w:r w:rsidR="00F61DFC" w:rsidRPr="00A36D59">
        <w:rPr>
          <w:rFonts w:cs="Arial"/>
          <w:sz w:val="20"/>
          <w:szCs w:val="20"/>
          <w:lang w:val="en-GB"/>
        </w:rPr>
        <w:t xml:space="preserve"> (</w:t>
      </w:r>
      <w:proofErr w:type="gramStart"/>
      <w:r w:rsidR="00F61DFC" w:rsidRPr="00A36D59">
        <w:rPr>
          <w:rFonts w:cs="Arial"/>
          <w:sz w:val="20"/>
          <w:szCs w:val="20"/>
          <w:lang w:val="en-GB"/>
        </w:rPr>
        <w:t>eds</w:t>
      </w:r>
      <w:proofErr w:type="gramEnd"/>
      <w:r w:rsidR="00F61DFC" w:rsidRPr="00A36D59">
        <w:rPr>
          <w:rFonts w:cs="Arial"/>
          <w:sz w:val="20"/>
          <w:szCs w:val="20"/>
          <w:lang w:val="en-GB"/>
        </w:rPr>
        <w:t xml:space="preserve">.). </w:t>
      </w:r>
      <w:r w:rsidR="00F61DFC" w:rsidRPr="00A36D59">
        <w:rPr>
          <w:rFonts w:cs="Arial"/>
          <w:i/>
          <w:iCs/>
          <w:sz w:val="20"/>
          <w:szCs w:val="20"/>
          <w:lang w:val="en-GB"/>
        </w:rPr>
        <w:t>Proceedings of the 6th International Conference on European Integration 2022</w:t>
      </w:r>
      <w:r w:rsidR="00F61DFC" w:rsidRPr="00A36D59">
        <w:rPr>
          <w:rFonts w:cs="Arial"/>
          <w:sz w:val="20"/>
          <w:szCs w:val="20"/>
          <w:lang w:val="en-GB"/>
        </w:rPr>
        <w:t>. Ostrava: VSB – Technical University of Ostrava, 2022, pp. 467-477. ISBN 978-80-248-4604-0 (print). ISBN 978-80-248-4605-7 (on-line). ISSN 2571-029X (print). ISSN 2788-0958 (on-line). DOI 10.31490/9788024846057.</w:t>
      </w:r>
    </w:p>
    <w:p w14:paraId="63F30D67" w14:textId="77777777" w:rsidR="00956B3B" w:rsidRPr="00880685" w:rsidRDefault="00956B3B" w:rsidP="00956B3B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electronic publications</w:t>
      </w:r>
    </w:p>
    <w:p w14:paraId="7E560DCB" w14:textId="78668AC1" w:rsidR="00D84761" w:rsidRPr="00E56485" w:rsidRDefault="00BF65A9">
      <w:pPr>
        <w:pStyle w:val="Odstavecseseznamem"/>
        <w:numPr>
          <w:ilvl w:val="0"/>
          <w:numId w:val="17"/>
        </w:numPr>
        <w:spacing w:after="120"/>
        <w:rPr>
          <w:sz w:val="20"/>
          <w:szCs w:val="20"/>
          <w:lang w:val="en-GB"/>
        </w:rPr>
      </w:pPr>
      <w:r w:rsidRPr="006708E1">
        <w:rPr>
          <w:sz w:val="20"/>
          <w:szCs w:val="20"/>
          <w:lang w:val="en-GB"/>
        </w:rPr>
        <w:t>European Commission</w:t>
      </w:r>
      <w:r w:rsidR="00D84761" w:rsidRPr="006708E1">
        <w:rPr>
          <w:sz w:val="20"/>
          <w:szCs w:val="20"/>
          <w:lang w:val="en-GB"/>
        </w:rPr>
        <w:t xml:space="preserve"> </w:t>
      </w:r>
      <w:r w:rsidR="001209C7" w:rsidRPr="006708E1">
        <w:rPr>
          <w:sz w:val="20"/>
          <w:szCs w:val="20"/>
          <w:lang w:val="en-GB"/>
        </w:rPr>
        <w:t>(20</w:t>
      </w:r>
      <w:r w:rsidR="00141A8F">
        <w:rPr>
          <w:sz w:val="20"/>
          <w:szCs w:val="20"/>
          <w:lang w:val="en-GB"/>
        </w:rPr>
        <w:t>23</w:t>
      </w:r>
      <w:r w:rsidR="001209C7" w:rsidRPr="006708E1">
        <w:rPr>
          <w:sz w:val="20"/>
          <w:szCs w:val="20"/>
          <w:lang w:val="en-GB"/>
        </w:rPr>
        <w:t>).</w:t>
      </w:r>
      <w:r w:rsidR="001209C7" w:rsidRPr="006708E1" w:rsidDel="005640FA">
        <w:rPr>
          <w:sz w:val="20"/>
          <w:szCs w:val="20"/>
          <w:lang w:val="en-GB"/>
        </w:rPr>
        <w:t xml:space="preserve"> </w:t>
      </w:r>
      <w:r w:rsidR="00141A8F" w:rsidRPr="00141A8F">
        <w:rPr>
          <w:i/>
          <w:sz w:val="20"/>
          <w:szCs w:val="20"/>
          <w:lang w:val="en-GB"/>
        </w:rPr>
        <w:t>Regional vulnerability to the green transition</w:t>
      </w:r>
      <w:r w:rsidR="00382A5A">
        <w:rPr>
          <w:i/>
          <w:sz w:val="20"/>
          <w:szCs w:val="20"/>
          <w:lang w:val="en-GB"/>
        </w:rPr>
        <w:t>.</w:t>
      </w:r>
      <w:r w:rsidR="00141A8F" w:rsidRPr="00141A8F">
        <w:rPr>
          <w:i/>
          <w:sz w:val="20"/>
          <w:szCs w:val="20"/>
          <w:lang w:val="en-GB"/>
        </w:rPr>
        <w:t xml:space="preserve"> </w:t>
      </w:r>
      <w:r w:rsidR="00382A5A">
        <w:rPr>
          <w:sz w:val="20"/>
          <w:szCs w:val="20"/>
          <w:lang w:val="en-GB"/>
        </w:rPr>
        <w:t>O</w:t>
      </w:r>
      <w:r w:rsidR="00D84761" w:rsidRPr="006708E1">
        <w:rPr>
          <w:sz w:val="20"/>
          <w:szCs w:val="20"/>
          <w:lang w:val="en-GB"/>
        </w:rPr>
        <w:t>nline</w:t>
      </w:r>
      <w:r w:rsidR="00EA3D51" w:rsidRPr="006708E1">
        <w:rPr>
          <w:sz w:val="20"/>
          <w:szCs w:val="20"/>
          <w:lang w:val="en-GB"/>
        </w:rPr>
        <w:t>.</w:t>
      </w:r>
      <w:r w:rsidR="00D84761" w:rsidRPr="006708E1">
        <w:rPr>
          <w:sz w:val="20"/>
          <w:szCs w:val="20"/>
          <w:lang w:val="en-GB"/>
        </w:rPr>
        <w:t xml:space="preserve"> Available</w:t>
      </w:r>
      <w:r w:rsidR="00B16B8F" w:rsidRPr="006708E1">
        <w:rPr>
          <w:sz w:val="20"/>
          <w:szCs w:val="20"/>
          <w:lang w:val="en-GB"/>
        </w:rPr>
        <w:t xml:space="preserve"> at</w:t>
      </w:r>
      <w:r w:rsidR="00D84761" w:rsidRPr="006708E1">
        <w:rPr>
          <w:sz w:val="20"/>
          <w:szCs w:val="20"/>
          <w:lang w:val="en-GB"/>
        </w:rPr>
        <w:t xml:space="preserve">: </w:t>
      </w:r>
      <w:r w:rsidR="007F5AAB" w:rsidRPr="007F5AAB">
        <w:rPr>
          <w:sz w:val="20"/>
          <w:szCs w:val="20"/>
          <w:lang w:val="en-GB"/>
        </w:rPr>
        <w:t>https://op.europa.eu/en/publication-detail/-/publication/24c7aa49-2451-11ee-94cb-01aa75ed71a1</w:t>
      </w:r>
      <w:r w:rsidR="00D84761" w:rsidRPr="006708E1">
        <w:rPr>
          <w:sz w:val="20"/>
          <w:szCs w:val="20"/>
          <w:lang w:val="en-GB"/>
        </w:rPr>
        <w:t>.</w:t>
      </w:r>
      <w:r w:rsidR="00382A5A">
        <w:rPr>
          <w:sz w:val="20"/>
          <w:szCs w:val="20"/>
          <w:lang w:val="en-GB"/>
        </w:rPr>
        <w:t xml:space="preserve"> </w:t>
      </w:r>
      <w:r w:rsidR="00382A5A" w:rsidRPr="00880685">
        <w:rPr>
          <w:sz w:val="20"/>
          <w:szCs w:val="20"/>
          <w:lang w:val="en-GB"/>
        </w:rPr>
        <w:t>[</w:t>
      </w:r>
      <w:proofErr w:type="gramStart"/>
      <w:r w:rsidR="00382A5A">
        <w:rPr>
          <w:sz w:val="20"/>
          <w:szCs w:val="20"/>
          <w:lang w:val="en-GB"/>
        </w:rPr>
        <w:t>cit</w:t>
      </w:r>
      <w:proofErr w:type="gramEnd"/>
      <w:r w:rsidR="00382A5A">
        <w:rPr>
          <w:sz w:val="20"/>
          <w:szCs w:val="20"/>
          <w:lang w:val="en-GB"/>
        </w:rPr>
        <w:t>. 2024-01-20</w:t>
      </w:r>
      <w:r w:rsidR="00382A5A" w:rsidRPr="00880685">
        <w:rPr>
          <w:sz w:val="20"/>
          <w:szCs w:val="20"/>
          <w:lang w:val="en-GB"/>
        </w:rPr>
        <w:t>].</w:t>
      </w:r>
    </w:p>
    <w:p w14:paraId="465C1BBB" w14:textId="48A93C3B" w:rsidR="00D84761" w:rsidRPr="00880685" w:rsidRDefault="00D84761" w:rsidP="00D84761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websi</w:t>
      </w:r>
      <w:r w:rsidR="00DE637F">
        <w:rPr>
          <w:i/>
          <w:sz w:val="20"/>
          <w:szCs w:val="20"/>
          <w:lang w:val="en-GB"/>
        </w:rPr>
        <w:t>t</w:t>
      </w:r>
      <w:r w:rsidRPr="00880685">
        <w:rPr>
          <w:i/>
          <w:sz w:val="20"/>
          <w:szCs w:val="20"/>
          <w:lang w:val="en-GB"/>
        </w:rPr>
        <w:t>es</w:t>
      </w:r>
    </w:p>
    <w:p w14:paraId="56A0BFDB" w14:textId="355F5684" w:rsidR="001E4AB6" w:rsidRPr="00880685" w:rsidRDefault="001E4AB6" w:rsidP="00382A5A">
      <w:pPr>
        <w:pStyle w:val="Odstavecseseznamem"/>
        <w:numPr>
          <w:ilvl w:val="0"/>
          <w:numId w:val="17"/>
        </w:numPr>
        <w:spacing w:after="120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lastRenderedPageBreak/>
        <w:t>Eurostat</w:t>
      </w:r>
      <w:r w:rsidR="001209C7" w:rsidRPr="00880685">
        <w:rPr>
          <w:sz w:val="20"/>
          <w:szCs w:val="20"/>
          <w:lang w:val="en-GB"/>
        </w:rPr>
        <w:t xml:space="preserve"> (20</w:t>
      </w:r>
      <w:r w:rsidR="00EA4AC9">
        <w:rPr>
          <w:sz w:val="20"/>
          <w:szCs w:val="20"/>
          <w:lang w:val="en-GB"/>
        </w:rPr>
        <w:t>2</w:t>
      </w:r>
      <w:r w:rsidR="00141A8F">
        <w:rPr>
          <w:sz w:val="20"/>
          <w:szCs w:val="20"/>
          <w:lang w:val="en-GB"/>
        </w:rPr>
        <w:t>4</w:t>
      </w:r>
      <w:r w:rsidR="001209C7" w:rsidRPr="00880685">
        <w:rPr>
          <w:sz w:val="20"/>
          <w:szCs w:val="20"/>
          <w:lang w:val="en-GB"/>
        </w:rPr>
        <w:t>)</w:t>
      </w:r>
      <w:r w:rsidR="005640FA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</w:t>
      </w:r>
      <w:r w:rsidR="00141A8F" w:rsidRPr="00141A8F">
        <w:rPr>
          <w:i/>
          <w:sz w:val="20"/>
          <w:szCs w:val="20"/>
          <w:lang w:val="en-GB"/>
        </w:rPr>
        <w:t>Belgian Presidency of the Council of the EU</w:t>
      </w:r>
      <w:r w:rsidR="00382A5A">
        <w:rPr>
          <w:i/>
          <w:sz w:val="20"/>
          <w:szCs w:val="20"/>
          <w:lang w:val="en-GB"/>
        </w:rPr>
        <w:t xml:space="preserve">. </w:t>
      </w:r>
      <w:r w:rsidR="00382A5A">
        <w:rPr>
          <w:sz w:val="20"/>
          <w:szCs w:val="20"/>
          <w:lang w:val="en-GB"/>
        </w:rPr>
        <w:t>O</w:t>
      </w:r>
      <w:r w:rsidRPr="00880685">
        <w:rPr>
          <w:sz w:val="20"/>
          <w:szCs w:val="20"/>
          <w:lang w:val="en-GB"/>
        </w:rPr>
        <w:t>nline</w:t>
      </w:r>
      <w:r w:rsidR="00B16B8F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Available</w:t>
      </w:r>
      <w:r w:rsidR="00B16B8F">
        <w:rPr>
          <w:sz w:val="20"/>
          <w:szCs w:val="20"/>
          <w:lang w:val="en-GB"/>
        </w:rPr>
        <w:t xml:space="preserve"> at</w:t>
      </w:r>
      <w:r w:rsidRPr="00880685">
        <w:rPr>
          <w:sz w:val="20"/>
          <w:szCs w:val="20"/>
          <w:lang w:val="en-GB"/>
        </w:rPr>
        <w:t xml:space="preserve">: </w:t>
      </w:r>
      <w:r w:rsidR="00141A8F" w:rsidRPr="00141A8F">
        <w:rPr>
          <w:sz w:val="20"/>
          <w:szCs w:val="20"/>
          <w:lang w:val="en-GB"/>
        </w:rPr>
        <w:t>https://ec.europa.eu/eurostat/en/web/products-eurostat-news/w/edn-20240103-1</w:t>
      </w:r>
      <w:r w:rsidR="00FD37DA">
        <w:rPr>
          <w:sz w:val="20"/>
          <w:szCs w:val="20"/>
          <w:lang w:val="en-GB"/>
        </w:rPr>
        <w:t>.</w:t>
      </w:r>
      <w:r w:rsidR="00FD37DA" w:rsidRPr="00FD37DA">
        <w:rPr>
          <w:sz w:val="20"/>
          <w:szCs w:val="20"/>
          <w:lang w:val="en-GB"/>
        </w:rPr>
        <w:t xml:space="preserve"> </w:t>
      </w:r>
      <w:r w:rsidR="00382A5A" w:rsidRPr="00880685">
        <w:rPr>
          <w:sz w:val="20"/>
          <w:szCs w:val="20"/>
          <w:lang w:val="en-GB"/>
        </w:rPr>
        <w:t>[</w:t>
      </w:r>
      <w:proofErr w:type="gramStart"/>
      <w:r w:rsidR="00382A5A">
        <w:rPr>
          <w:sz w:val="20"/>
          <w:szCs w:val="20"/>
          <w:lang w:val="en-GB"/>
        </w:rPr>
        <w:t>cit</w:t>
      </w:r>
      <w:proofErr w:type="gramEnd"/>
      <w:r w:rsidR="00382A5A">
        <w:rPr>
          <w:sz w:val="20"/>
          <w:szCs w:val="20"/>
          <w:lang w:val="en-GB"/>
        </w:rPr>
        <w:t>. 2024-01-20</w:t>
      </w:r>
      <w:r w:rsidR="00382A5A" w:rsidRPr="00880685">
        <w:rPr>
          <w:sz w:val="20"/>
          <w:szCs w:val="20"/>
          <w:lang w:val="en-GB"/>
        </w:rPr>
        <w:t>].</w:t>
      </w:r>
    </w:p>
    <w:p w14:paraId="7F8B6AE1" w14:textId="77777777" w:rsidR="007F5AAB" w:rsidRDefault="007F5AAB" w:rsidP="00810D6A">
      <w:pPr>
        <w:spacing w:after="120"/>
        <w:rPr>
          <w:b/>
          <w:i/>
          <w:sz w:val="22"/>
          <w:lang w:val="en-GB"/>
        </w:rPr>
      </w:pPr>
    </w:p>
    <w:p w14:paraId="75764367" w14:textId="4284E67F" w:rsidR="00632ACE" w:rsidRPr="00880685" w:rsidRDefault="00632ACE" w:rsidP="00810D6A">
      <w:pPr>
        <w:spacing w:after="120"/>
        <w:rPr>
          <w:b/>
          <w:i/>
          <w:sz w:val="22"/>
          <w:lang w:val="en-GB"/>
        </w:rPr>
      </w:pPr>
      <w:r w:rsidRPr="00880685">
        <w:rPr>
          <w:b/>
          <w:i/>
          <w:sz w:val="22"/>
          <w:lang w:val="en-GB"/>
        </w:rPr>
        <w:t>Appendix</w:t>
      </w:r>
    </w:p>
    <w:p w14:paraId="5504C3C6" w14:textId="1466FE0A" w:rsidR="00B76F5C" w:rsidRDefault="00632ACE" w:rsidP="001720F9">
      <w:pPr>
        <w:rPr>
          <w:sz w:val="20"/>
          <w:lang w:val="en-GB"/>
        </w:rPr>
      </w:pPr>
      <w:r w:rsidRPr="00880685">
        <w:rPr>
          <w:sz w:val="20"/>
          <w:lang w:val="en-GB"/>
        </w:rPr>
        <w:t xml:space="preserve">If any, the appendix should appear directly after the references without numbering, and not on a new page. </w:t>
      </w:r>
    </w:p>
    <w:p w14:paraId="4E2C8732" w14:textId="77777777" w:rsidR="00855F41" w:rsidRDefault="00855F41" w:rsidP="001720F9">
      <w:pPr>
        <w:rPr>
          <w:sz w:val="20"/>
          <w:lang w:val="en-GB"/>
        </w:rPr>
      </w:pPr>
    </w:p>
    <w:p w14:paraId="0A680ABE" w14:textId="77777777" w:rsidR="003D0AB4" w:rsidRPr="00880685" w:rsidRDefault="001720F9" w:rsidP="002C3213">
      <w:pPr>
        <w:spacing w:after="120"/>
        <w:jc w:val="left"/>
        <w:rPr>
          <w:b/>
          <w:sz w:val="22"/>
          <w:lang w:val="en-GB"/>
        </w:rPr>
      </w:pPr>
      <w:r w:rsidRPr="00880685">
        <w:rPr>
          <w:b/>
          <w:sz w:val="22"/>
          <w:lang w:val="en-GB"/>
        </w:rPr>
        <w:t xml:space="preserve">Paper </w:t>
      </w:r>
      <w:r w:rsidR="003D0AB4" w:rsidRPr="00880685">
        <w:rPr>
          <w:b/>
          <w:sz w:val="22"/>
          <w:lang w:val="en-GB"/>
        </w:rPr>
        <w:t>Format Guidelines</w:t>
      </w:r>
    </w:p>
    <w:p w14:paraId="5470D6E4" w14:textId="34B92760" w:rsidR="00B76F5C" w:rsidRPr="00880685" w:rsidRDefault="003D0AB4" w:rsidP="00EA3D51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Tables and figures should be numbered and references to them must be in the text. Acceptable </w:t>
      </w:r>
      <w:r w:rsidR="001209C7" w:rsidRPr="00880685">
        <w:rPr>
          <w:sz w:val="20"/>
          <w:lang w:val="en-GB"/>
        </w:rPr>
        <w:t>labelling</w:t>
      </w:r>
      <w:r w:rsidRPr="00880685">
        <w:rPr>
          <w:sz w:val="20"/>
          <w:lang w:val="en-GB"/>
        </w:rPr>
        <w:t xml:space="preserve"> for a table is Table 1 and Figure 1. The title of the table or figure is placed above </w:t>
      </w:r>
      <w:r w:rsidR="00B76F5C" w:rsidRPr="00880685">
        <w:rPr>
          <w:sz w:val="20"/>
          <w:lang w:val="en-GB"/>
        </w:rPr>
        <w:t xml:space="preserve">left-aligned </w:t>
      </w:r>
      <w:r w:rsidRPr="00880685">
        <w:rPr>
          <w:sz w:val="20"/>
          <w:lang w:val="en-GB"/>
        </w:rPr>
        <w:t>and the source below the table or figure</w:t>
      </w:r>
      <w:r w:rsidR="00B76F5C" w:rsidRPr="00880685">
        <w:rPr>
          <w:sz w:val="20"/>
          <w:lang w:val="en-GB"/>
        </w:rPr>
        <w:t xml:space="preserve"> left-aligned</w:t>
      </w:r>
      <w:r w:rsidRPr="00880685">
        <w:rPr>
          <w:sz w:val="20"/>
          <w:lang w:val="en-GB"/>
        </w:rPr>
        <w:t xml:space="preserve">. The text should be composed in such a manner that there are not a greater </w:t>
      </w:r>
      <w:r w:rsidR="00EA4AC9" w:rsidRPr="00880685">
        <w:rPr>
          <w:sz w:val="20"/>
          <w:lang w:val="en-GB"/>
        </w:rPr>
        <w:t>number of</w:t>
      </w:r>
      <w:r w:rsidRPr="00880685">
        <w:rPr>
          <w:sz w:val="20"/>
          <w:lang w:val="en-GB"/>
        </w:rPr>
        <w:t xml:space="preserve"> figures or tables on a single page. Tables and figures in landscape format are not acceptable.</w:t>
      </w:r>
      <w:r w:rsidR="00B76F5C" w:rsidRPr="00880685">
        <w:rPr>
          <w:sz w:val="20"/>
          <w:lang w:val="en-GB"/>
        </w:rPr>
        <w:t xml:space="preserve"> </w:t>
      </w:r>
    </w:p>
    <w:p w14:paraId="07F0C7B1" w14:textId="77777777" w:rsidR="007F77A9" w:rsidRPr="00880685" w:rsidRDefault="001F7C42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Tables should be properly numbered, </w:t>
      </w:r>
      <w:r w:rsidR="00AF4CBD" w:rsidRPr="00880685">
        <w:rPr>
          <w:sz w:val="20"/>
          <w:lang w:val="en-GB"/>
        </w:rPr>
        <w:t>centred</w:t>
      </w:r>
      <w:r w:rsidRPr="00880685">
        <w:rPr>
          <w:sz w:val="20"/>
          <w:lang w:val="en-GB"/>
        </w:rPr>
        <w:t xml:space="preserve"> and should always have a caption positioned above it. The font size</w:t>
      </w:r>
      <w:r w:rsidR="007F77A9" w:rsidRPr="00880685">
        <w:rPr>
          <w:sz w:val="20"/>
          <w:lang w:val="en-GB"/>
        </w:rPr>
        <w:t xml:space="preserve"> used in the tables </w:t>
      </w:r>
      <w:r w:rsidRPr="00880685">
        <w:rPr>
          <w:sz w:val="20"/>
          <w:lang w:val="en-GB"/>
        </w:rPr>
        <w:t>is Times New Roman, 10pt</w:t>
      </w:r>
      <w:r w:rsidR="007F77A9" w:rsidRPr="00880685">
        <w:rPr>
          <w:sz w:val="20"/>
          <w:lang w:val="en-GB"/>
        </w:rPr>
        <w:t xml:space="preserve">, </w:t>
      </w:r>
      <w:r w:rsidR="00AF4CBD" w:rsidRPr="00880685">
        <w:rPr>
          <w:sz w:val="20"/>
          <w:lang w:val="en-GB"/>
        </w:rPr>
        <w:t>centred</w:t>
      </w:r>
      <w:r w:rsidRPr="00880685">
        <w:rPr>
          <w:sz w:val="20"/>
          <w:lang w:val="en-GB"/>
        </w:rPr>
        <w:t xml:space="preserve">. </w:t>
      </w:r>
      <w:r w:rsidR="001B05F1" w:rsidRPr="00B16B8F">
        <w:rPr>
          <w:i/>
          <w:sz w:val="20"/>
          <w:lang w:val="en-GB"/>
        </w:rPr>
        <w:t>Tables must be in text format (not figure).</w:t>
      </w:r>
      <w:r w:rsidR="001B05F1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F</w:t>
      </w:r>
      <w:r w:rsidR="00B76F5C" w:rsidRPr="00880685">
        <w:rPr>
          <w:sz w:val="20"/>
          <w:lang w:val="en-GB"/>
        </w:rPr>
        <w:t xml:space="preserve">igures are </w:t>
      </w:r>
      <w:r w:rsidR="001209C7" w:rsidRPr="00880685">
        <w:rPr>
          <w:sz w:val="20"/>
          <w:lang w:val="en-GB"/>
        </w:rPr>
        <w:t>centred</w:t>
      </w:r>
      <w:r w:rsidR="007F77A9" w:rsidRPr="00880685">
        <w:rPr>
          <w:sz w:val="20"/>
          <w:lang w:val="en-GB"/>
        </w:rPr>
        <w:t xml:space="preserve"> in the paper as well.</w:t>
      </w:r>
      <w:r w:rsidR="00B76F5C" w:rsidRPr="00880685">
        <w:rPr>
          <w:sz w:val="20"/>
          <w:lang w:val="en-GB"/>
        </w:rPr>
        <w:t xml:space="preserve"> All </w:t>
      </w:r>
      <w:r w:rsidRPr="00880685">
        <w:rPr>
          <w:sz w:val="20"/>
          <w:lang w:val="en-GB"/>
        </w:rPr>
        <w:t>fi</w:t>
      </w:r>
      <w:r w:rsidR="00B76F5C" w:rsidRPr="00880685">
        <w:rPr>
          <w:sz w:val="20"/>
          <w:lang w:val="en-GB"/>
        </w:rPr>
        <w:t xml:space="preserve">gures will be processed as </w:t>
      </w:r>
      <w:r w:rsidR="00B76F5C" w:rsidRPr="00880685">
        <w:rPr>
          <w:i/>
          <w:sz w:val="20"/>
          <w:lang w:val="en-GB"/>
        </w:rPr>
        <w:t>images</w:t>
      </w:r>
      <w:r w:rsidR="00B76F5C" w:rsidRPr="00880685">
        <w:rPr>
          <w:sz w:val="20"/>
          <w:lang w:val="en-GB"/>
        </w:rPr>
        <w:t>.</w:t>
      </w:r>
      <w:r w:rsidR="007F77A9" w:rsidRPr="00880685">
        <w:rPr>
          <w:sz w:val="20"/>
          <w:lang w:val="en-GB"/>
        </w:rPr>
        <w:t xml:space="preserve"> Figure resolution should be at least 300 dpi.</w:t>
      </w:r>
    </w:p>
    <w:p w14:paraId="3B298321" w14:textId="77777777" w:rsidR="004F1B40" w:rsidRPr="00880685" w:rsidRDefault="006866F8" w:rsidP="004F1B40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Colour of text and figures: t</w:t>
      </w:r>
      <w:r w:rsidR="00B76F5C" w:rsidRPr="00880685">
        <w:rPr>
          <w:sz w:val="20"/>
          <w:lang w:val="en-GB"/>
        </w:rPr>
        <w:t xml:space="preserve">he paper is only printed in </w:t>
      </w:r>
      <w:r w:rsidR="00B76F5C" w:rsidRPr="00880685">
        <w:rPr>
          <w:i/>
          <w:sz w:val="20"/>
          <w:lang w:val="en-GB"/>
        </w:rPr>
        <w:t>black-white</w:t>
      </w:r>
      <w:r w:rsidR="001F7C42" w:rsidRPr="00880685">
        <w:rPr>
          <w:i/>
          <w:sz w:val="20"/>
          <w:lang w:val="en-GB"/>
        </w:rPr>
        <w:t xml:space="preserve"> </w:t>
      </w:r>
      <w:r w:rsidR="001209C7" w:rsidRPr="00880685">
        <w:rPr>
          <w:i/>
          <w:sz w:val="20"/>
          <w:lang w:val="en-GB"/>
        </w:rPr>
        <w:t>colour</w:t>
      </w:r>
      <w:r w:rsidR="00B76F5C" w:rsidRPr="00880685">
        <w:rPr>
          <w:sz w:val="20"/>
          <w:lang w:val="en-GB"/>
        </w:rPr>
        <w:t xml:space="preserve">. </w:t>
      </w:r>
    </w:p>
    <w:p w14:paraId="42985ACF" w14:textId="77777777" w:rsidR="00B76F5C" w:rsidRPr="00880685" w:rsidRDefault="004F1B40" w:rsidP="003D0AB4">
      <w:pPr>
        <w:rPr>
          <w:sz w:val="20"/>
          <w:lang w:val="en-GB"/>
        </w:rPr>
      </w:pPr>
      <w:r w:rsidRPr="00B16B8F">
        <w:rPr>
          <w:i/>
          <w:sz w:val="20"/>
          <w:lang w:val="en-GB"/>
        </w:rPr>
        <w:t>Do not draw charts, schemes and diagrams in M</w:t>
      </w:r>
      <w:r w:rsidR="00B16B8F">
        <w:rPr>
          <w:i/>
          <w:sz w:val="20"/>
          <w:lang w:val="en-GB"/>
        </w:rPr>
        <w:t>icrosoft</w:t>
      </w:r>
      <w:r w:rsidRPr="00B16B8F">
        <w:rPr>
          <w:i/>
          <w:sz w:val="20"/>
          <w:lang w:val="en-GB"/>
        </w:rPr>
        <w:t xml:space="preserve"> Word</w:t>
      </w:r>
      <w:r w:rsidRPr="00880685">
        <w:rPr>
          <w:sz w:val="20"/>
          <w:lang w:val="en-GB"/>
        </w:rPr>
        <w:t>, use other more suitable program.</w:t>
      </w:r>
    </w:p>
    <w:p w14:paraId="69E09E86" w14:textId="77777777" w:rsidR="001F7C42" w:rsidRPr="00880685" w:rsidRDefault="001F7C42" w:rsidP="003D0AB4">
      <w:pPr>
        <w:ind w:left="851" w:hanging="851"/>
        <w:jc w:val="left"/>
        <w:rPr>
          <w:b/>
          <w:sz w:val="22"/>
          <w:lang w:val="en-GB"/>
        </w:rPr>
      </w:pPr>
    </w:p>
    <w:p w14:paraId="692E6706" w14:textId="77777777" w:rsidR="003D0AB4" w:rsidRPr="00880685" w:rsidRDefault="003D0AB4" w:rsidP="001720F9">
      <w:pPr>
        <w:spacing w:after="120"/>
        <w:ind w:left="851" w:hanging="851"/>
        <w:jc w:val="left"/>
        <w:rPr>
          <w:b/>
          <w:sz w:val="20"/>
          <w:lang w:val="en-GB"/>
        </w:rPr>
      </w:pPr>
      <w:r w:rsidRPr="00880685">
        <w:rPr>
          <w:b/>
          <w:sz w:val="20"/>
          <w:lang w:val="en-GB"/>
        </w:rPr>
        <w:t>Table 1:</w:t>
      </w:r>
      <w:r w:rsidRPr="00880685">
        <w:rPr>
          <w:sz w:val="20"/>
          <w:lang w:val="en-GB"/>
        </w:rPr>
        <w:t xml:space="preserve"> </w:t>
      </w:r>
      <w:r w:rsidRPr="00880685">
        <w:rPr>
          <w:b/>
          <w:sz w:val="20"/>
          <w:lang w:val="en-GB"/>
        </w:rPr>
        <w:t>Title of the Table (Times New Roman, 1</w:t>
      </w:r>
      <w:r w:rsidR="002D60EC" w:rsidRPr="00880685">
        <w:rPr>
          <w:b/>
          <w:sz w:val="20"/>
          <w:lang w:val="en-GB"/>
        </w:rPr>
        <w:t>0</w:t>
      </w:r>
      <w:r w:rsidRPr="00880685">
        <w:rPr>
          <w:b/>
          <w:sz w:val="20"/>
          <w:lang w:val="en-GB"/>
        </w:rPr>
        <w:t>pt, Bold, left-</w:t>
      </w:r>
      <w:r w:rsidRPr="00880685">
        <w:rPr>
          <w:b/>
          <w:i/>
          <w:sz w:val="18"/>
          <w:szCs w:val="20"/>
          <w:lang w:val="en-GB"/>
        </w:rPr>
        <w:t xml:space="preserve"> </w:t>
      </w:r>
      <w:r w:rsidRPr="00880685">
        <w:rPr>
          <w:b/>
          <w:sz w:val="20"/>
          <w:lang w:val="en-GB"/>
        </w:rPr>
        <w:t>aligned)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934"/>
        <w:gridCol w:w="934"/>
        <w:gridCol w:w="934"/>
        <w:gridCol w:w="935"/>
      </w:tblGrid>
      <w:tr w:rsidR="00B76F5C" w:rsidRPr="00880685" w14:paraId="3C23BF63" w14:textId="77777777" w:rsidTr="00B76F5C">
        <w:trPr>
          <w:jc w:val="center"/>
        </w:trPr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</w:tcPr>
          <w:p w14:paraId="3433440C" w14:textId="77777777" w:rsidR="00B76F5C" w:rsidRPr="00880685" w:rsidRDefault="00B76F5C" w:rsidP="00467AF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4" w:type="dxa"/>
            <w:tcBorders>
              <w:top w:val="single" w:sz="12" w:space="0" w:color="auto"/>
              <w:bottom w:val="single" w:sz="12" w:space="0" w:color="auto"/>
            </w:tcBorders>
          </w:tcPr>
          <w:p w14:paraId="2DC6454B" w14:textId="77777777" w:rsidR="00B76F5C" w:rsidRPr="00880685" w:rsidRDefault="00B76F5C" w:rsidP="00467AF4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80685">
              <w:rPr>
                <w:b/>
                <w:sz w:val="20"/>
                <w:szCs w:val="20"/>
                <w:lang w:val="en-GB"/>
              </w:rPr>
              <w:t>1998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12" w:space="0" w:color="auto"/>
            </w:tcBorders>
          </w:tcPr>
          <w:p w14:paraId="2A5D2C48" w14:textId="77777777" w:rsidR="00B76F5C" w:rsidRPr="00880685" w:rsidRDefault="00B76F5C" w:rsidP="00467AF4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80685">
              <w:rPr>
                <w:b/>
                <w:sz w:val="20"/>
                <w:szCs w:val="20"/>
                <w:lang w:val="en-GB"/>
              </w:rPr>
              <w:t>1999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12" w:space="0" w:color="auto"/>
            </w:tcBorders>
          </w:tcPr>
          <w:p w14:paraId="53789E6C" w14:textId="77777777" w:rsidR="00B76F5C" w:rsidRPr="00880685" w:rsidRDefault="00B76F5C" w:rsidP="00467AF4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80685">
              <w:rPr>
                <w:b/>
                <w:sz w:val="20"/>
                <w:szCs w:val="20"/>
                <w:lang w:val="en-GB"/>
              </w:rPr>
              <w:t>2000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</w:tcPr>
          <w:p w14:paraId="55626E06" w14:textId="77777777" w:rsidR="00B76F5C" w:rsidRPr="00880685" w:rsidRDefault="00B76F5C" w:rsidP="00467AF4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80685">
              <w:rPr>
                <w:b/>
                <w:sz w:val="20"/>
                <w:szCs w:val="20"/>
                <w:lang w:val="en-GB"/>
              </w:rPr>
              <w:t>2001</w:t>
            </w:r>
          </w:p>
        </w:tc>
      </w:tr>
      <w:tr w:rsidR="00B76F5C" w:rsidRPr="00880685" w14:paraId="34EEB20B" w14:textId="77777777" w:rsidTr="00B76F5C">
        <w:trPr>
          <w:jc w:val="center"/>
        </w:trPr>
        <w:tc>
          <w:tcPr>
            <w:tcW w:w="1101" w:type="dxa"/>
            <w:tcBorders>
              <w:top w:val="single" w:sz="12" w:space="0" w:color="auto"/>
            </w:tcBorders>
          </w:tcPr>
          <w:p w14:paraId="4271FF53" w14:textId="77777777" w:rsidR="00B76F5C" w:rsidRPr="00880685" w:rsidRDefault="00B76F5C" w:rsidP="00467AF4">
            <w:pPr>
              <w:jc w:val="left"/>
              <w:rPr>
                <w:b/>
                <w:sz w:val="20"/>
                <w:szCs w:val="20"/>
                <w:lang w:val="en-GB"/>
              </w:rPr>
            </w:pPr>
            <w:r w:rsidRPr="00880685">
              <w:rPr>
                <w:b/>
                <w:sz w:val="20"/>
                <w:szCs w:val="20"/>
                <w:lang w:val="en-GB"/>
              </w:rPr>
              <w:t>Poland</w:t>
            </w:r>
          </w:p>
        </w:tc>
        <w:tc>
          <w:tcPr>
            <w:tcW w:w="934" w:type="dxa"/>
            <w:tcBorders>
              <w:top w:val="single" w:sz="12" w:space="0" w:color="auto"/>
            </w:tcBorders>
          </w:tcPr>
          <w:p w14:paraId="2A5CDC22" w14:textId="77777777" w:rsidR="00B76F5C" w:rsidRPr="00880685" w:rsidRDefault="00B76F5C" w:rsidP="00467AF4">
            <w:pPr>
              <w:jc w:val="center"/>
              <w:rPr>
                <w:sz w:val="20"/>
                <w:szCs w:val="20"/>
                <w:lang w:val="en-GB"/>
              </w:rPr>
            </w:pPr>
            <w:r w:rsidRPr="00880685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934" w:type="dxa"/>
            <w:tcBorders>
              <w:top w:val="single" w:sz="12" w:space="0" w:color="auto"/>
            </w:tcBorders>
          </w:tcPr>
          <w:p w14:paraId="4775DB0B" w14:textId="77777777" w:rsidR="00B76F5C" w:rsidRPr="00880685" w:rsidRDefault="00B76F5C" w:rsidP="00467AF4">
            <w:pPr>
              <w:jc w:val="center"/>
              <w:rPr>
                <w:sz w:val="20"/>
                <w:szCs w:val="20"/>
                <w:lang w:val="en-GB"/>
              </w:rPr>
            </w:pPr>
            <w:r w:rsidRPr="00880685">
              <w:rPr>
                <w:sz w:val="20"/>
                <w:szCs w:val="20"/>
                <w:lang w:val="en-GB"/>
              </w:rPr>
              <w:t>56</w:t>
            </w:r>
          </w:p>
        </w:tc>
        <w:tc>
          <w:tcPr>
            <w:tcW w:w="934" w:type="dxa"/>
            <w:tcBorders>
              <w:top w:val="single" w:sz="12" w:space="0" w:color="auto"/>
            </w:tcBorders>
          </w:tcPr>
          <w:p w14:paraId="0F6114E8" w14:textId="77777777" w:rsidR="00B76F5C" w:rsidRPr="00880685" w:rsidRDefault="00B76F5C" w:rsidP="00467AF4">
            <w:pPr>
              <w:jc w:val="center"/>
              <w:rPr>
                <w:sz w:val="20"/>
                <w:szCs w:val="20"/>
                <w:lang w:val="en-GB"/>
              </w:rPr>
            </w:pPr>
            <w:r w:rsidRPr="00880685">
              <w:rPr>
                <w:sz w:val="20"/>
                <w:szCs w:val="20"/>
                <w:lang w:val="en-GB"/>
              </w:rPr>
              <w:t>89</w:t>
            </w:r>
          </w:p>
        </w:tc>
        <w:tc>
          <w:tcPr>
            <w:tcW w:w="935" w:type="dxa"/>
            <w:tcBorders>
              <w:top w:val="single" w:sz="12" w:space="0" w:color="auto"/>
            </w:tcBorders>
          </w:tcPr>
          <w:p w14:paraId="1A6BCEF1" w14:textId="77777777" w:rsidR="00B76F5C" w:rsidRPr="00880685" w:rsidRDefault="00B76F5C" w:rsidP="00467AF4">
            <w:pPr>
              <w:jc w:val="center"/>
              <w:rPr>
                <w:sz w:val="20"/>
                <w:szCs w:val="20"/>
                <w:lang w:val="en-GB"/>
              </w:rPr>
            </w:pPr>
            <w:r w:rsidRPr="00880685">
              <w:rPr>
                <w:sz w:val="20"/>
                <w:szCs w:val="20"/>
                <w:lang w:val="en-GB"/>
              </w:rPr>
              <w:t>41</w:t>
            </w:r>
          </w:p>
        </w:tc>
      </w:tr>
      <w:tr w:rsidR="00B76F5C" w:rsidRPr="00880685" w14:paraId="46645EA2" w14:textId="77777777" w:rsidTr="00B76F5C">
        <w:trPr>
          <w:jc w:val="center"/>
        </w:trPr>
        <w:tc>
          <w:tcPr>
            <w:tcW w:w="1101" w:type="dxa"/>
          </w:tcPr>
          <w:p w14:paraId="44311634" w14:textId="77777777" w:rsidR="00B76F5C" w:rsidRPr="00880685" w:rsidRDefault="00B76F5C" w:rsidP="00467AF4">
            <w:pPr>
              <w:jc w:val="left"/>
              <w:rPr>
                <w:b/>
                <w:sz w:val="20"/>
                <w:szCs w:val="20"/>
                <w:lang w:val="en-GB"/>
              </w:rPr>
            </w:pPr>
            <w:r w:rsidRPr="00880685">
              <w:rPr>
                <w:b/>
                <w:sz w:val="20"/>
                <w:szCs w:val="20"/>
                <w:lang w:val="en-GB"/>
              </w:rPr>
              <w:t>Russia</w:t>
            </w:r>
          </w:p>
        </w:tc>
        <w:tc>
          <w:tcPr>
            <w:tcW w:w="934" w:type="dxa"/>
          </w:tcPr>
          <w:p w14:paraId="2A2DAA4D" w14:textId="77777777" w:rsidR="00B76F5C" w:rsidRPr="00880685" w:rsidRDefault="00B76F5C" w:rsidP="00467AF4">
            <w:pPr>
              <w:jc w:val="center"/>
              <w:rPr>
                <w:sz w:val="20"/>
                <w:szCs w:val="20"/>
                <w:lang w:val="en-GB"/>
              </w:rPr>
            </w:pPr>
            <w:r w:rsidRPr="00880685">
              <w:rPr>
                <w:sz w:val="20"/>
                <w:szCs w:val="20"/>
                <w:lang w:val="en-GB"/>
              </w:rPr>
              <w:t>25</w:t>
            </w:r>
          </w:p>
        </w:tc>
        <w:tc>
          <w:tcPr>
            <w:tcW w:w="934" w:type="dxa"/>
          </w:tcPr>
          <w:p w14:paraId="34EB048B" w14:textId="77777777" w:rsidR="00B76F5C" w:rsidRPr="00880685" w:rsidRDefault="00B76F5C" w:rsidP="00467AF4">
            <w:pPr>
              <w:jc w:val="center"/>
              <w:rPr>
                <w:sz w:val="20"/>
                <w:szCs w:val="20"/>
                <w:lang w:val="en-GB"/>
              </w:rPr>
            </w:pPr>
            <w:r w:rsidRPr="00880685">
              <w:rPr>
                <w:sz w:val="20"/>
                <w:szCs w:val="20"/>
                <w:lang w:val="en-GB"/>
              </w:rPr>
              <w:t>78</w:t>
            </w:r>
          </w:p>
        </w:tc>
        <w:tc>
          <w:tcPr>
            <w:tcW w:w="934" w:type="dxa"/>
          </w:tcPr>
          <w:p w14:paraId="371A27A8" w14:textId="77777777" w:rsidR="00B76F5C" w:rsidRPr="00880685" w:rsidRDefault="00B76F5C" w:rsidP="00467AF4">
            <w:pPr>
              <w:jc w:val="center"/>
              <w:rPr>
                <w:sz w:val="20"/>
                <w:szCs w:val="20"/>
                <w:lang w:val="en-GB"/>
              </w:rPr>
            </w:pPr>
            <w:r w:rsidRPr="00880685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935" w:type="dxa"/>
          </w:tcPr>
          <w:p w14:paraId="017025BC" w14:textId="77777777" w:rsidR="00B76F5C" w:rsidRPr="00880685" w:rsidRDefault="00B76F5C" w:rsidP="00467AF4">
            <w:pPr>
              <w:jc w:val="center"/>
              <w:rPr>
                <w:sz w:val="20"/>
                <w:szCs w:val="20"/>
                <w:lang w:val="en-GB"/>
              </w:rPr>
            </w:pPr>
            <w:r w:rsidRPr="00880685">
              <w:rPr>
                <w:sz w:val="20"/>
                <w:szCs w:val="20"/>
                <w:lang w:val="en-GB"/>
              </w:rPr>
              <w:t>36</w:t>
            </w:r>
          </w:p>
        </w:tc>
      </w:tr>
      <w:tr w:rsidR="00B76F5C" w:rsidRPr="00880685" w14:paraId="10CA3366" w14:textId="77777777" w:rsidTr="00B76F5C">
        <w:trPr>
          <w:jc w:val="center"/>
        </w:trPr>
        <w:tc>
          <w:tcPr>
            <w:tcW w:w="1101" w:type="dxa"/>
          </w:tcPr>
          <w:p w14:paraId="138F55AE" w14:textId="77777777" w:rsidR="00B76F5C" w:rsidRPr="00880685" w:rsidRDefault="00B76F5C" w:rsidP="00467AF4">
            <w:pPr>
              <w:jc w:val="left"/>
              <w:rPr>
                <w:b/>
                <w:sz w:val="20"/>
                <w:szCs w:val="20"/>
                <w:lang w:val="en-GB"/>
              </w:rPr>
            </w:pPr>
            <w:r w:rsidRPr="00880685">
              <w:rPr>
                <w:b/>
                <w:sz w:val="20"/>
                <w:szCs w:val="20"/>
                <w:lang w:val="en-GB"/>
              </w:rPr>
              <w:t>Sweden</w:t>
            </w:r>
          </w:p>
        </w:tc>
        <w:tc>
          <w:tcPr>
            <w:tcW w:w="934" w:type="dxa"/>
          </w:tcPr>
          <w:p w14:paraId="7CD6B791" w14:textId="77777777" w:rsidR="00B76F5C" w:rsidRPr="00880685" w:rsidRDefault="00B76F5C" w:rsidP="00467AF4">
            <w:pPr>
              <w:jc w:val="center"/>
              <w:rPr>
                <w:sz w:val="20"/>
                <w:szCs w:val="20"/>
                <w:lang w:val="en-GB"/>
              </w:rPr>
            </w:pPr>
            <w:r w:rsidRPr="00880685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934" w:type="dxa"/>
          </w:tcPr>
          <w:p w14:paraId="544D4131" w14:textId="77777777" w:rsidR="00B76F5C" w:rsidRPr="00880685" w:rsidRDefault="00B76F5C" w:rsidP="00467AF4">
            <w:pPr>
              <w:jc w:val="center"/>
              <w:rPr>
                <w:sz w:val="20"/>
                <w:szCs w:val="20"/>
                <w:lang w:val="en-GB"/>
              </w:rPr>
            </w:pPr>
            <w:r w:rsidRPr="00880685">
              <w:rPr>
                <w:sz w:val="20"/>
                <w:szCs w:val="20"/>
                <w:lang w:val="en-GB"/>
              </w:rPr>
              <w:t>32</w:t>
            </w:r>
          </w:p>
        </w:tc>
        <w:tc>
          <w:tcPr>
            <w:tcW w:w="934" w:type="dxa"/>
          </w:tcPr>
          <w:p w14:paraId="32CAD708" w14:textId="77777777" w:rsidR="00B76F5C" w:rsidRPr="00880685" w:rsidRDefault="00B76F5C" w:rsidP="00467AF4">
            <w:pPr>
              <w:jc w:val="center"/>
              <w:rPr>
                <w:sz w:val="20"/>
                <w:szCs w:val="20"/>
                <w:lang w:val="en-GB"/>
              </w:rPr>
            </w:pPr>
            <w:r w:rsidRPr="00880685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935" w:type="dxa"/>
          </w:tcPr>
          <w:p w14:paraId="2AA82CC4" w14:textId="77777777" w:rsidR="00B76F5C" w:rsidRPr="00880685" w:rsidRDefault="00B76F5C" w:rsidP="00467AF4">
            <w:pPr>
              <w:jc w:val="center"/>
              <w:rPr>
                <w:sz w:val="20"/>
                <w:szCs w:val="20"/>
                <w:lang w:val="en-GB"/>
              </w:rPr>
            </w:pPr>
            <w:r w:rsidRPr="00880685">
              <w:rPr>
                <w:sz w:val="20"/>
                <w:szCs w:val="20"/>
                <w:lang w:val="en-GB"/>
              </w:rPr>
              <w:t>16</w:t>
            </w:r>
          </w:p>
        </w:tc>
      </w:tr>
    </w:tbl>
    <w:p w14:paraId="33027DA3" w14:textId="2A8796AA" w:rsidR="00E06E83" w:rsidRPr="00880685" w:rsidRDefault="003D0AB4" w:rsidP="00E06E83">
      <w:pPr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>Source: please provide a source</w:t>
      </w:r>
      <w:r w:rsidR="00E06E83">
        <w:rPr>
          <w:sz w:val="20"/>
          <w:szCs w:val="20"/>
          <w:lang w:val="en-GB"/>
        </w:rPr>
        <w:t xml:space="preserve"> author or</w:t>
      </w:r>
      <w:r w:rsidRPr="00880685">
        <w:rPr>
          <w:sz w:val="20"/>
          <w:szCs w:val="20"/>
          <w:lang w:val="en-GB"/>
        </w:rPr>
        <w:t xml:space="preserve"> website, paper, author’s calculations, </w:t>
      </w:r>
      <w:r w:rsidR="00B16B8F">
        <w:rPr>
          <w:sz w:val="20"/>
          <w:szCs w:val="20"/>
          <w:lang w:val="en-GB"/>
        </w:rPr>
        <w:t xml:space="preserve">elaboration, </w:t>
      </w:r>
      <w:r w:rsidR="00E06E83">
        <w:rPr>
          <w:sz w:val="20"/>
          <w:szCs w:val="20"/>
          <w:lang w:val="en-GB"/>
        </w:rPr>
        <w:t>e</w:t>
      </w:r>
      <w:r w:rsidRPr="00880685">
        <w:rPr>
          <w:sz w:val="20"/>
          <w:szCs w:val="20"/>
          <w:lang w:val="en-GB"/>
        </w:rPr>
        <w:t>tc.,</w:t>
      </w:r>
      <w:r w:rsidR="00AC1354" w:rsidRPr="00880685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>Times New Roman, 10pt, left-aligned</w:t>
      </w:r>
      <w:r w:rsidR="00E06E83">
        <w:rPr>
          <w:sz w:val="20"/>
          <w:szCs w:val="20"/>
          <w:lang w:val="en-GB"/>
        </w:rPr>
        <w:t>, e.g., European Commission (202</w:t>
      </w:r>
      <w:r w:rsidR="00141A8F">
        <w:rPr>
          <w:sz w:val="20"/>
          <w:szCs w:val="20"/>
          <w:lang w:val="en-GB"/>
        </w:rPr>
        <w:t>3</w:t>
      </w:r>
      <w:r w:rsidR="00E06E83">
        <w:rPr>
          <w:sz w:val="20"/>
          <w:szCs w:val="20"/>
          <w:lang w:val="en-GB"/>
        </w:rPr>
        <w:t>); Own elaboration (202</w:t>
      </w:r>
      <w:r w:rsidR="008A4D8C">
        <w:rPr>
          <w:sz w:val="20"/>
          <w:szCs w:val="20"/>
          <w:lang w:val="en-GB"/>
        </w:rPr>
        <w:t>4</w:t>
      </w:r>
      <w:r w:rsidR="00E06E83">
        <w:rPr>
          <w:sz w:val="20"/>
          <w:szCs w:val="20"/>
          <w:lang w:val="en-GB"/>
        </w:rPr>
        <w:t>)</w:t>
      </w:r>
    </w:p>
    <w:p w14:paraId="38227B84" w14:textId="019AB095" w:rsidR="003D0AB4" w:rsidRPr="00880685" w:rsidRDefault="003D0AB4" w:rsidP="00B16B8F">
      <w:pPr>
        <w:rPr>
          <w:sz w:val="20"/>
          <w:szCs w:val="20"/>
          <w:lang w:val="en-GB"/>
        </w:rPr>
      </w:pPr>
    </w:p>
    <w:p w14:paraId="1DE937EB" w14:textId="77777777" w:rsidR="003D0AB4" w:rsidRPr="00880685" w:rsidRDefault="003D0AB4" w:rsidP="003D0AB4">
      <w:pPr>
        <w:jc w:val="center"/>
        <w:rPr>
          <w:sz w:val="20"/>
          <w:lang w:val="en-GB"/>
        </w:rPr>
      </w:pPr>
    </w:p>
    <w:p w14:paraId="1712F85B" w14:textId="77777777" w:rsidR="003D0AB4" w:rsidRPr="00880685" w:rsidRDefault="003D0AB4" w:rsidP="00AD5B7C">
      <w:pPr>
        <w:spacing w:after="120"/>
        <w:jc w:val="left"/>
        <w:rPr>
          <w:b/>
          <w:sz w:val="20"/>
          <w:lang w:val="en-GB"/>
        </w:rPr>
      </w:pPr>
      <w:r w:rsidRPr="00880685">
        <w:rPr>
          <w:b/>
          <w:sz w:val="20"/>
          <w:lang w:val="en-GB"/>
        </w:rPr>
        <w:t>Figure 1:</w:t>
      </w:r>
      <w:r w:rsidRPr="00880685">
        <w:rPr>
          <w:sz w:val="20"/>
          <w:lang w:val="en-GB"/>
        </w:rPr>
        <w:t xml:space="preserve"> </w:t>
      </w:r>
      <w:r w:rsidR="002849B3" w:rsidRPr="00880685">
        <w:rPr>
          <w:b/>
          <w:sz w:val="20"/>
          <w:lang w:val="en-GB"/>
        </w:rPr>
        <w:t>Title of</w:t>
      </w:r>
      <w:r w:rsidR="002D60EC" w:rsidRPr="00880685">
        <w:rPr>
          <w:b/>
          <w:sz w:val="20"/>
          <w:lang w:val="en-GB"/>
        </w:rPr>
        <w:t xml:space="preserve"> the Figure (Times New Roman, 10</w:t>
      </w:r>
      <w:r w:rsidR="002849B3" w:rsidRPr="00880685">
        <w:rPr>
          <w:b/>
          <w:sz w:val="20"/>
          <w:lang w:val="en-GB"/>
        </w:rPr>
        <w:t>pt, Bold, left-</w:t>
      </w:r>
      <w:r w:rsidR="002849B3" w:rsidRPr="00880685">
        <w:rPr>
          <w:b/>
          <w:i/>
          <w:sz w:val="18"/>
          <w:szCs w:val="20"/>
          <w:lang w:val="en-GB"/>
        </w:rPr>
        <w:t xml:space="preserve"> </w:t>
      </w:r>
      <w:r w:rsidR="002849B3" w:rsidRPr="00880685">
        <w:rPr>
          <w:b/>
          <w:sz w:val="20"/>
          <w:lang w:val="en-GB"/>
        </w:rPr>
        <w:t>aligned)</w:t>
      </w:r>
    </w:p>
    <w:p w14:paraId="4DCE878F" w14:textId="77777777" w:rsidR="003D0AB4" w:rsidRPr="00880685" w:rsidRDefault="006103FD" w:rsidP="00B76F5C">
      <w:pPr>
        <w:jc w:val="center"/>
        <w:rPr>
          <w:sz w:val="22"/>
          <w:lang w:val="en-GB"/>
        </w:rPr>
      </w:pPr>
      <w:r w:rsidRPr="00880685">
        <w:rPr>
          <w:noProof/>
          <w:sz w:val="20"/>
          <w:szCs w:val="24"/>
          <w:lang w:val="cs-CZ" w:eastAsia="cs-CZ" w:bidi="ar-SA"/>
        </w:rPr>
        <w:drawing>
          <wp:inline distT="0" distB="0" distL="0" distR="0" wp14:anchorId="070293B3" wp14:editId="08E8FC31">
            <wp:extent cx="2819400" cy="1676400"/>
            <wp:effectExtent l="19050" t="0" r="0" b="0"/>
            <wp:docPr id="1" name="obrázek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7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336440" w14:textId="23BAFBF9" w:rsidR="00632ACE" w:rsidRPr="00880685" w:rsidRDefault="003D0AB4" w:rsidP="00B16B8F">
      <w:pPr>
        <w:jc w:val="left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lastRenderedPageBreak/>
        <w:t xml:space="preserve">Source: </w:t>
      </w:r>
      <w:r w:rsidR="00632ACE" w:rsidRPr="00880685">
        <w:rPr>
          <w:sz w:val="20"/>
          <w:szCs w:val="20"/>
          <w:lang w:val="en-GB"/>
        </w:rPr>
        <w:t xml:space="preserve">please provide a source </w:t>
      </w:r>
      <w:r w:rsidR="00E06E83">
        <w:rPr>
          <w:sz w:val="20"/>
          <w:szCs w:val="20"/>
          <w:lang w:val="en-GB"/>
        </w:rPr>
        <w:t xml:space="preserve">author or </w:t>
      </w:r>
      <w:r w:rsidR="00632ACE" w:rsidRPr="00880685">
        <w:rPr>
          <w:sz w:val="20"/>
          <w:szCs w:val="20"/>
          <w:lang w:val="en-GB"/>
        </w:rPr>
        <w:t>website, paper, author’s calculations, etc.,</w:t>
      </w:r>
      <w:r w:rsidR="00AC1354" w:rsidRPr="00880685">
        <w:rPr>
          <w:sz w:val="20"/>
          <w:szCs w:val="20"/>
          <w:lang w:val="en-GB"/>
        </w:rPr>
        <w:t xml:space="preserve"> </w:t>
      </w:r>
      <w:r w:rsidR="00632ACE" w:rsidRPr="00880685">
        <w:rPr>
          <w:sz w:val="20"/>
          <w:szCs w:val="20"/>
          <w:lang w:val="en-GB"/>
        </w:rPr>
        <w:t>Times New Roman, 10pt, left-aligned</w:t>
      </w:r>
      <w:r w:rsidR="002D59AD">
        <w:rPr>
          <w:sz w:val="20"/>
          <w:szCs w:val="20"/>
          <w:lang w:val="en-GB"/>
        </w:rPr>
        <w:t xml:space="preserve">, </w:t>
      </w:r>
      <w:r w:rsidR="00E06E83">
        <w:rPr>
          <w:sz w:val="20"/>
          <w:szCs w:val="20"/>
          <w:lang w:val="en-GB"/>
        </w:rPr>
        <w:t>e.g.,</w:t>
      </w:r>
      <w:r w:rsidR="002D59AD">
        <w:rPr>
          <w:sz w:val="20"/>
          <w:szCs w:val="20"/>
          <w:lang w:val="en-GB"/>
        </w:rPr>
        <w:t xml:space="preserve"> Euro</w:t>
      </w:r>
      <w:r w:rsidR="00141A8F">
        <w:rPr>
          <w:sz w:val="20"/>
          <w:szCs w:val="20"/>
          <w:lang w:val="en-GB"/>
        </w:rPr>
        <w:t>stat</w:t>
      </w:r>
      <w:r w:rsidR="002D59AD">
        <w:rPr>
          <w:sz w:val="20"/>
          <w:szCs w:val="20"/>
          <w:lang w:val="en-GB"/>
        </w:rPr>
        <w:t xml:space="preserve"> (20</w:t>
      </w:r>
      <w:r w:rsidR="00E06E83">
        <w:rPr>
          <w:sz w:val="20"/>
          <w:szCs w:val="20"/>
          <w:lang w:val="en-GB"/>
        </w:rPr>
        <w:t>2</w:t>
      </w:r>
      <w:r w:rsidR="00141A8F">
        <w:rPr>
          <w:sz w:val="20"/>
          <w:szCs w:val="20"/>
          <w:lang w:val="en-GB"/>
        </w:rPr>
        <w:t>4</w:t>
      </w:r>
      <w:r w:rsidR="002D59AD">
        <w:rPr>
          <w:sz w:val="20"/>
          <w:szCs w:val="20"/>
          <w:lang w:val="en-GB"/>
        </w:rPr>
        <w:t xml:space="preserve">); </w:t>
      </w:r>
      <w:r w:rsidR="00E06E83">
        <w:rPr>
          <w:sz w:val="20"/>
          <w:szCs w:val="20"/>
          <w:lang w:val="en-GB"/>
        </w:rPr>
        <w:t>O</w:t>
      </w:r>
      <w:r w:rsidR="002D59AD">
        <w:rPr>
          <w:sz w:val="20"/>
          <w:szCs w:val="20"/>
          <w:lang w:val="en-GB"/>
        </w:rPr>
        <w:t xml:space="preserve">wn </w:t>
      </w:r>
      <w:r w:rsidR="00B16B8F">
        <w:rPr>
          <w:sz w:val="20"/>
          <w:szCs w:val="20"/>
          <w:lang w:val="en-GB"/>
        </w:rPr>
        <w:t>elaboration</w:t>
      </w:r>
      <w:r w:rsidR="002D59AD">
        <w:rPr>
          <w:sz w:val="20"/>
          <w:szCs w:val="20"/>
          <w:lang w:val="en-GB"/>
        </w:rPr>
        <w:t xml:space="preserve"> (20</w:t>
      </w:r>
      <w:r w:rsidR="00EA4AC9">
        <w:rPr>
          <w:sz w:val="20"/>
          <w:szCs w:val="20"/>
          <w:lang w:val="en-GB"/>
        </w:rPr>
        <w:t>2</w:t>
      </w:r>
      <w:r w:rsidR="008A4D8C">
        <w:rPr>
          <w:sz w:val="20"/>
          <w:szCs w:val="20"/>
          <w:lang w:val="en-GB"/>
        </w:rPr>
        <w:t>4</w:t>
      </w:r>
      <w:r w:rsidR="002D59AD">
        <w:rPr>
          <w:sz w:val="20"/>
          <w:szCs w:val="20"/>
          <w:lang w:val="en-GB"/>
        </w:rPr>
        <w:t>)</w:t>
      </w:r>
    </w:p>
    <w:p w14:paraId="5999A2EC" w14:textId="77777777" w:rsidR="003D0AB4" w:rsidRPr="00880685" w:rsidRDefault="003D0AB4" w:rsidP="00632ACE">
      <w:pPr>
        <w:ind w:firstLine="708"/>
        <w:jc w:val="left"/>
        <w:rPr>
          <w:sz w:val="22"/>
          <w:lang w:val="en-GB"/>
        </w:rPr>
      </w:pPr>
    </w:p>
    <w:p w14:paraId="760C0FFF" w14:textId="0AB85EEB" w:rsidR="003D0AB4" w:rsidRPr="00880685" w:rsidRDefault="003D0AB4" w:rsidP="00EA3D51">
      <w:pPr>
        <w:rPr>
          <w:sz w:val="20"/>
          <w:lang w:val="en-GB"/>
        </w:rPr>
      </w:pPr>
      <w:r w:rsidRPr="00880685">
        <w:rPr>
          <w:b/>
          <w:sz w:val="20"/>
          <w:lang w:val="en-GB"/>
        </w:rPr>
        <w:t>Equations and formulas</w:t>
      </w:r>
      <w:r w:rsidRPr="00880685">
        <w:rPr>
          <w:sz w:val="20"/>
          <w:lang w:val="en-GB"/>
        </w:rPr>
        <w:t xml:space="preserve"> are denoted by numbers in round </w:t>
      </w:r>
      <w:r w:rsidR="00E06E83" w:rsidRPr="00880685">
        <w:rPr>
          <w:sz w:val="20"/>
          <w:lang w:val="en-GB"/>
        </w:rPr>
        <w:t>parentheses,</w:t>
      </w:r>
      <w:r w:rsidRPr="00880685">
        <w:rPr>
          <w:sz w:val="20"/>
          <w:lang w:val="en-GB"/>
        </w:rPr>
        <w:t xml:space="preserve"> and it is recommended to be produced by </w:t>
      </w:r>
      <w:r w:rsidR="00B76F5C" w:rsidRPr="00880685">
        <w:rPr>
          <w:i/>
          <w:sz w:val="20"/>
          <w:lang w:val="en-GB"/>
        </w:rPr>
        <w:t>Microsoft Equation Editor</w:t>
      </w:r>
      <w:r w:rsidR="00B76F5C" w:rsidRPr="00880685">
        <w:rPr>
          <w:sz w:val="20"/>
          <w:lang w:val="en-GB"/>
        </w:rPr>
        <w:t xml:space="preserve"> or </w:t>
      </w:r>
      <w:proofErr w:type="spellStart"/>
      <w:r w:rsidR="00B76F5C" w:rsidRPr="00880685">
        <w:rPr>
          <w:i/>
          <w:sz w:val="20"/>
          <w:lang w:val="en-GB"/>
        </w:rPr>
        <w:t>MathType</w:t>
      </w:r>
      <w:proofErr w:type="spellEnd"/>
      <w:r w:rsidR="00B76F5C" w:rsidRPr="00880685">
        <w:rPr>
          <w:sz w:val="20"/>
          <w:lang w:val="en-GB"/>
        </w:rPr>
        <w:t xml:space="preserve"> add-on for equations in </w:t>
      </w:r>
      <w:r w:rsidR="001F7C42" w:rsidRPr="00880685">
        <w:rPr>
          <w:sz w:val="20"/>
          <w:lang w:val="en-GB"/>
        </w:rPr>
        <w:t>y</w:t>
      </w:r>
      <w:r w:rsidR="00B76F5C" w:rsidRPr="00880685">
        <w:rPr>
          <w:sz w:val="20"/>
          <w:lang w:val="en-GB"/>
        </w:rPr>
        <w:t>our paper</w:t>
      </w:r>
      <w:r w:rsidR="001F7C42" w:rsidRPr="00880685">
        <w:rPr>
          <w:sz w:val="20"/>
          <w:lang w:val="en-GB"/>
        </w:rPr>
        <w:t xml:space="preserve"> (http://www.mathype.com).</w:t>
      </w:r>
    </w:p>
    <w:p w14:paraId="5E2E30A9" w14:textId="77777777" w:rsidR="003D0AB4" w:rsidRPr="00880685" w:rsidRDefault="003D0AB4" w:rsidP="001720F9">
      <w:pPr>
        <w:ind w:firstLine="709"/>
        <w:jc w:val="left"/>
        <w:rPr>
          <w:sz w:val="20"/>
          <w:szCs w:val="20"/>
          <w:lang w:val="en-GB"/>
        </w:rPr>
      </w:pPr>
      <w:r w:rsidRPr="00880685">
        <w:rPr>
          <w:position w:val="-20"/>
          <w:sz w:val="20"/>
          <w:szCs w:val="20"/>
          <w:lang w:val="en-GB"/>
        </w:rPr>
        <w:object w:dxaOrig="1219" w:dyaOrig="440" w14:anchorId="6D1FA6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21.75pt" o:ole="" fillcolor="window">
            <v:imagedata r:id="rId12" o:title=""/>
          </v:shape>
          <o:OLEObject Type="Embed" ProgID="Equation.3" ShapeID="_x0000_i1025" DrawAspect="Content" ObjectID="_1772305092" r:id="rId13"/>
        </w:object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>(</w:t>
      </w:r>
      <w:r w:rsidRPr="00880685">
        <w:rPr>
          <w:snapToGrid w:val="0"/>
          <w:sz w:val="20"/>
          <w:szCs w:val="20"/>
          <w:lang w:val="en-GB"/>
        </w:rPr>
        <w:t>1)</w:t>
      </w:r>
    </w:p>
    <w:p w14:paraId="2D0DB716" w14:textId="77777777" w:rsidR="003D0AB4" w:rsidRPr="00880685" w:rsidRDefault="003D0AB4" w:rsidP="003D0AB4">
      <w:pPr>
        <w:ind w:firstLine="709"/>
        <w:rPr>
          <w:sz w:val="20"/>
          <w:szCs w:val="20"/>
          <w:lang w:val="en-GB"/>
        </w:rPr>
      </w:pPr>
      <w:r w:rsidRPr="00880685">
        <w:rPr>
          <w:position w:val="-30"/>
          <w:sz w:val="20"/>
          <w:szCs w:val="20"/>
          <w:lang w:val="en-GB"/>
        </w:rPr>
        <w:object w:dxaOrig="2560" w:dyaOrig="700" w14:anchorId="723756BA">
          <v:shape id="_x0000_i1026" type="#_x0000_t75" style="width:128.25pt;height:35.25pt" o:ole="" fillcolor="window">
            <v:imagedata r:id="rId14" o:title=""/>
          </v:shape>
          <o:OLEObject Type="Embed" ProgID="Equation.3" ShapeID="_x0000_i1026" DrawAspect="Content" ObjectID="_1772305093" r:id="rId15"/>
        </w:object>
      </w:r>
      <w:r w:rsidRPr="00880685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ab/>
      </w:r>
      <w:r w:rsidR="00632ACE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>(2)</w:t>
      </w:r>
    </w:p>
    <w:p w14:paraId="02358BDB" w14:textId="77777777" w:rsidR="003D0AB4" w:rsidRPr="00880685" w:rsidRDefault="003D0AB4" w:rsidP="003D0AB4">
      <w:pPr>
        <w:ind w:firstLine="709"/>
        <w:rPr>
          <w:sz w:val="20"/>
          <w:szCs w:val="20"/>
          <w:lang w:val="en-GB"/>
        </w:rPr>
      </w:pPr>
      <w:r w:rsidRPr="00880685">
        <w:rPr>
          <w:position w:val="-30"/>
          <w:sz w:val="20"/>
          <w:szCs w:val="20"/>
          <w:lang w:val="en-GB"/>
        </w:rPr>
        <w:object w:dxaOrig="3100" w:dyaOrig="700" w14:anchorId="50070EF0">
          <v:shape id="_x0000_i1027" type="#_x0000_t75" style="width:155.25pt;height:35.25pt" o:ole="" fillcolor="window">
            <v:imagedata r:id="rId16" o:title=""/>
          </v:shape>
          <o:OLEObject Type="Embed" ProgID="Equation.3" ShapeID="_x0000_i1027" DrawAspect="Content" ObjectID="_1772305094" r:id="rId17"/>
        </w:object>
      </w:r>
      <w:r w:rsidRPr="00880685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>(3)</w:t>
      </w:r>
    </w:p>
    <w:p w14:paraId="5B430143" w14:textId="77777777" w:rsidR="003D0AB4" w:rsidRPr="00880685" w:rsidRDefault="003D0AB4" w:rsidP="003D0AB4">
      <w:pPr>
        <w:ind w:firstLine="709"/>
        <w:rPr>
          <w:sz w:val="20"/>
          <w:szCs w:val="20"/>
          <w:lang w:val="en-GB"/>
        </w:rPr>
      </w:pPr>
      <w:r w:rsidRPr="00880685">
        <w:rPr>
          <w:position w:val="-30"/>
          <w:sz w:val="20"/>
          <w:szCs w:val="20"/>
          <w:lang w:val="en-GB"/>
        </w:rPr>
        <w:object w:dxaOrig="940" w:dyaOrig="700" w14:anchorId="39D4E049">
          <v:shape id="_x0000_i1028" type="#_x0000_t75" style="width:47.25pt;height:35.25pt" o:ole="" fillcolor="window">
            <v:imagedata r:id="rId18" o:title=""/>
          </v:shape>
          <o:OLEObject Type="Embed" ProgID="Equation.3" ShapeID="_x0000_i1028" DrawAspect="Content" ObjectID="_1772305095" r:id="rId19"/>
        </w:object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>(4)</w:t>
      </w:r>
    </w:p>
    <w:p w14:paraId="36F725FD" w14:textId="77777777" w:rsidR="003D0AB4" w:rsidRPr="00880685" w:rsidRDefault="003D0AB4" w:rsidP="003D0AB4">
      <w:pPr>
        <w:ind w:firstLine="709"/>
        <w:rPr>
          <w:snapToGrid w:val="0"/>
          <w:sz w:val="20"/>
          <w:szCs w:val="20"/>
          <w:lang w:val="en-GB"/>
        </w:rPr>
      </w:pPr>
      <w:r w:rsidRPr="00880685">
        <w:rPr>
          <w:rFonts w:ascii="Symbol" w:hAnsi="Symbol"/>
          <w:snapToGrid w:val="0"/>
          <w:sz w:val="20"/>
          <w:szCs w:val="20"/>
          <w:lang w:val="en-GB"/>
        </w:rPr>
        <w:t></w:t>
      </w:r>
      <w:r w:rsidRPr="00880685">
        <w:rPr>
          <w:i/>
          <w:snapToGrid w:val="0"/>
          <w:sz w:val="20"/>
          <w:szCs w:val="20"/>
          <w:vertAlign w:val="subscript"/>
          <w:lang w:val="en-GB"/>
        </w:rPr>
        <w:t>j</w:t>
      </w:r>
      <w:r w:rsidRPr="00880685">
        <w:rPr>
          <w:snapToGrid w:val="0"/>
          <w:sz w:val="20"/>
          <w:szCs w:val="20"/>
          <w:lang w:val="en-GB"/>
        </w:rPr>
        <w:t xml:space="preserve"> 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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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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i/>
          <w:snapToGrid w:val="0"/>
          <w:sz w:val="20"/>
          <w:szCs w:val="20"/>
          <w:lang w:val="en-GB"/>
        </w:rPr>
        <w:t xml:space="preserve"> </w:t>
      </w:r>
      <w:proofErr w:type="spellStart"/>
      <w:r w:rsidRPr="00880685">
        <w:rPr>
          <w:i/>
          <w:snapToGrid w:val="0"/>
          <w:sz w:val="20"/>
          <w:szCs w:val="20"/>
          <w:lang w:val="en-GB"/>
        </w:rPr>
        <w:t>j</w:t>
      </w:r>
      <w:proofErr w:type="spellEnd"/>
      <w:r w:rsidRPr="00880685">
        <w:rPr>
          <w:i/>
          <w:snapToGrid w:val="0"/>
          <w:sz w:val="20"/>
          <w:szCs w:val="20"/>
          <w:lang w:val="en-GB"/>
        </w:rPr>
        <w:t xml:space="preserve"> = </w:t>
      </w:r>
      <w:r w:rsidRPr="00880685">
        <w:rPr>
          <w:snapToGrid w:val="0"/>
          <w:sz w:val="20"/>
          <w:szCs w:val="20"/>
          <w:lang w:val="en-GB"/>
        </w:rPr>
        <w:t>1</w:t>
      </w:r>
      <w:proofErr w:type="gramStart"/>
      <w:r w:rsidRPr="00880685">
        <w:rPr>
          <w:snapToGrid w:val="0"/>
          <w:sz w:val="20"/>
          <w:szCs w:val="20"/>
          <w:lang w:val="en-GB"/>
        </w:rPr>
        <w:t>,2</w:t>
      </w:r>
      <w:proofErr w:type="gramEnd"/>
      <w:r w:rsidRPr="00880685">
        <w:rPr>
          <w:snapToGrid w:val="0"/>
          <w:sz w:val="20"/>
          <w:szCs w:val="20"/>
          <w:lang w:val="en-GB"/>
        </w:rPr>
        <w:t>,…,</w:t>
      </w:r>
      <w:r w:rsidRPr="00880685">
        <w:rPr>
          <w:i/>
          <w:snapToGrid w:val="0"/>
          <w:sz w:val="20"/>
          <w:szCs w:val="20"/>
          <w:lang w:val="en-GB"/>
        </w:rPr>
        <w:t xml:space="preserve">n </w:t>
      </w:r>
      <w:r w:rsidRPr="00880685">
        <w:rPr>
          <w:i/>
          <w:snapToGrid w:val="0"/>
          <w:sz w:val="20"/>
          <w:szCs w:val="20"/>
          <w:lang w:val="en-GB"/>
        </w:rPr>
        <w:tab/>
      </w:r>
      <w:r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Pr="00880685">
        <w:rPr>
          <w:snapToGrid w:val="0"/>
          <w:sz w:val="20"/>
          <w:szCs w:val="20"/>
          <w:lang w:val="en-GB"/>
        </w:rPr>
        <w:t>(5)</w:t>
      </w:r>
    </w:p>
    <w:p w14:paraId="42793892" w14:textId="77777777" w:rsidR="002849B3" w:rsidRPr="00880685" w:rsidRDefault="002849B3" w:rsidP="00632ACE">
      <w:pPr>
        <w:tabs>
          <w:tab w:val="left" w:pos="567"/>
        </w:tabs>
        <w:jc w:val="left"/>
        <w:rPr>
          <w:b/>
          <w:sz w:val="22"/>
          <w:lang w:val="en-GB"/>
        </w:rPr>
      </w:pPr>
    </w:p>
    <w:p w14:paraId="3F7C14D4" w14:textId="77777777" w:rsidR="00AF4CBD" w:rsidRPr="00AF4CBD" w:rsidRDefault="00BF69F0" w:rsidP="00AF4CBD">
      <w:pPr>
        <w:tabs>
          <w:tab w:val="left" w:pos="567"/>
        </w:tabs>
        <w:jc w:val="left"/>
        <w:rPr>
          <w:sz w:val="20"/>
          <w:lang w:val="en-GB"/>
        </w:rPr>
      </w:pPr>
      <w:r w:rsidRPr="006F5B9F">
        <w:rPr>
          <w:b/>
          <w:sz w:val="20"/>
          <w:lang w:val="en-GB"/>
        </w:rPr>
        <w:t>For separation of text</w:t>
      </w:r>
      <w:r w:rsidR="006F5B9F">
        <w:rPr>
          <w:b/>
          <w:sz w:val="20"/>
          <w:lang w:val="en-GB"/>
        </w:rPr>
        <w:t>-parts,</w:t>
      </w:r>
      <w:r>
        <w:rPr>
          <w:sz w:val="20"/>
          <w:lang w:val="en-GB"/>
        </w:rPr>
        <w:t xml:space="preserve"> y</w:t>
      </w:r>
      <w:r w:rsidR="00AF4CBD" w:rsidRPr="003C582B">
        <w:rPr>
          <w:sz w:val="20"/>
          <w:lang w:val="en-GB"/>
        </w:rPr>
        <w:t>ou may use</w:t>
      </w:r>
      <w:r w:rsidR="00AF4CBD" w:rsidRPr="003C582B">
        <w:rPr>
          <w:i/>
          <w:sz w:val="20"/>
          <w:lang w:val="en-GB"/>
        </w:rPr>
        <w:t xml:space="preserve"> </w:t>
      </w:r>
      <w:r w:rsidR="00AF4CBD" w:rsidRPr="005D2214">
        <w:rPr>
          <w:b/>
          <w:sz w:val="20"/>
          <w:lang w:val="en-GB"/>
        </w:rPr>
        <w:t>a numbered list</w:t>
      </w:r>
      <w:r w:rsidR="00AF4CBD" w:rsidRPr="00AF4CBD">
        <w:rPr>
          <w:sz w:val="20"/>
          <w:lang w:val="en-GB"/>
        </w:rPr>
        <w:t>, if necessary:</w:t>
      </w:r>
    </w:p>
    <w:p w14:paraId="1637D00D" w14:textId="77777777" w:rsidR="00AF4CBD" w:rsidRPr="00AF4CBD" w:rsidRDefault="00AF4CBD" w:rsidP="00AF4CBD">
      <w:pPr>
        <w:pStyle w:val="Odstavecseseznamem"/>
        <w:numPr>
          <w:ilvl w:val="0"/>
          <w:numId w:val="14"/>
        </w:numPr>
        <w:tabs>
          <w:tab w:val="left" w:pos="567"/>
        </w:tabs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First component,</w:t>
      </w:r>
    </w:p>
    <w:p w14:paraId="76353DB0" w14:textId="77777777" w:rsidR="00AF4CBD" w:rsidRPr="00AF4CBD" w:rsidRDefault="00AF4CBD" w:rsidP="00AF4CBD">
      <w:pPr>
        <w:pStyle w:val="Odstavecseseznamem"/>
        <w:numPr>
          <w:ilvl w:val="0"/>
          <w:numId w:val="14"/>
        </w:numPr>
        <w:tabs>
          <w:tab w:val="left" w:pos="567"/>
        </w:tabs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Second component,</w:t>
      </w:r>
    </w:p>
    <w:p w14:paraId="738C8744" w14:textId="77777777" w:rsidR="00AF4CBD" w:rsidRPr="00AF4CBD" w:rsidRDefault="00AF4CBD" w:rsidP="00AF4CBD">
      <w:pPr>
        <w:pStyle w:val="Odstavecseseznamem"/>
        <w:numPr>
          <w:ilvl w:val="0"/>
          <w:numId w:val="14"/>
        </w:numPr>
        <w:tabs>
          <w:tab w:val="left" w:pos="567"/>
        </w:tabs>
        <w:spacing w:after="120"/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Third component</w:t>
      </w:r>
      <w:r w:rsidR="00016450">
        <w:rPr>
          <w:sz w:val="20"/>
          <w:lang w:val="en-GB"/>
        </w:rPr>
        <w:t>;</w:t>
      </w:r>
    </w:p>
    <w:p w14:paraId="712E1F21" w14:textId="77777777" w:rsidR="00AF4CBD" w:rsidRPr="00AF4CBD" w:rsidRDefault="00BF69F0" w:rsidP="00AF4CBD">
      <w:pPr>
        <w:tabs>
          <w:tab w:val="left" w:pos="567"/>
        </w:tabs>
        <w:jc w:val="left"/>
        <w:rPr>
          <w:sz w:val="20"/>
          <w:lang w:val="en-GB"/>
        </w:rPr>
      </w:pPr>
      <w:proofErr w:type="gramStart"/>
      <w:r>
        <w:rPr>
          <w:sz w:val="20"/>
          <w:lang w:val="en-GB"/>
        </w:rPr>
        <w:t>o</w:t>
      </w:r>
      <w:r w:rsidR="00AF4CBD" w:rsidRPr="00AF4CBD">
        <w:rPr>
          <w:sz w:val="20"/>
          <w:lang w:val="en-GB"/>
        </w:rPr>
        <w:t>r</w:t>
      </w:r>
      <w:proofErr w:type="gramEnd"/>
      <w:r w:rsidR="00AF4CBD" w:rsidRPr="00AF4CBD">
        <w:rPr>
          <w:sz w:val="20"/>
          <w:lang w:val="en-GB"/>
        </w:rPr>
        <w:t xml:space="preserve"> a </w:t>
      </w:r>
      <w:r w:rsidR="00AF4CBD" w:rsidRPr="005D2214">
        <w:rPr>
          <w:b/>
          <w:sz w:val="20"/>
          <w:lang w:val="en-GB"/>
        </w:rPr>
        <w:t>multiple-choice list</w:t>
      </w:r>
      <w:r w:rsidR="00AF4CBD" w:rsidRPr="00AF4CBD">
        <w:rPr>
          <w:sz w:val="20"/>
          <w:lang w:val="en-GB"/>
        </w:rPr>
        <w:t>:</w:t>
      </w:r>
    </w:p>
    <w:p w14:paraId="116D36B1" w14:textId="77777777" w:rsidR="00AF4CBD" w:rsidRPr="00AF4CBD" w:rsidRDefault="00AF4CBD" w:rsidP="00AF4CBD">
      <w:pPr>
        <w:pStyle w:val="Odstavecseseznamem"/>
        <w:numPr>
          <w:ilvl w:val="0"/>
          <w:numId w:val="16"/>
        </w:numPr>
        <w:tabs>
          <w:tab w:val="left" w:pos="567"/>
        </w:tabs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First option,</w:t>
      </w:r>
    </w:p>
    <w:p w14:paraId="25D7E7F7" w14:textId="77777777" w:rsidR="00AF4CBD" w:rsidRPr="00AF4CBD" w:rsidRDefault="00AF4CBD" w:rsidP="00AF4CBD">
      <w:pPr>
        <w:pStyle w:val="Odstavecseseznamem"/>
        <w:numPr>
          <w:ilvl w:val="0"/>
          <w:numId w:val="16"/>
        </w:numPr>
        <w:tabs>
          <w:tab w:val="left" w:pos="567"/>
        </w:tabs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Second option,</w:t>
      </w:r>
    </w:p>
    <w:p w14:paraId="66EAA307" w14:textId="2830549B" w:rsidR="00AF4CBD" w:rsidRDefault="00AF4CBD" w:rsidP="00AF4CBD">
      <w:pPr>
        <w:pStyle w:val="Odstavecseseznamem"/>
        <w:numPr>
          <w:ilvl w:val="0"/>
          <w:numId w:val="16"/>
        </w:numPr>
        <w:tabs>
          <w:tab w:val="left" w:pos="567"/>
        </w:tabs>
        <w:spacing w:after="120"/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Third option</w:t>
      </w:r>
      <w:r w:rsidR="00937F4E">
        <w:rPr>
          <w:sz w:val="20"/>
          <w:lang w:val="en-GB"/>
        </w:rPr>
        <w:t>;</w:t>
      </w:r>
    </w:p>
    <w:p w14:paraId="3C4FD2CC" w14:textId="77777777" w:rsidR="00A37866" w:rsidRPr="00E472C5" w:rsidRDefault="00A37866" w:rsidP="00A37866">
      <w:pPr>
        <w:tabs>
          <w:tab w:val="left" w:pos="567"/>
        </w:tabs>
        <w:jc w:val="left"/>
        <w:rPr>
          <w:sz w:val="20"/>
          <w:lang w:val="en-GB"/>
        </w:rPr>
      </w:pPr>
      <w:proofErr w:type="gramStart"/>
      <w:r w:rsidRPr="00E472C5">
        <w:rPr>
          <w:sz w:val="20"/>
          <w:lang w:val="en-GB"/>
        </w:rPr>
        <w:t>or</w:t>
      </w:r>
      <w:proofErr w:type="gramEnd"/>
      <w:r w:rsidRPr="00E472C5">
        <w:rPr>
          <w:sz w:val="20"/>
          <w:lang w:val="en-GB"/>
        </w:rPr>
        <w:t xml:space="preserve"> a</w:t>
      </w:r>
      <w:r>
        <w:rPr>
          <w:sz w:val="20"/>
          <w:lang w:val="en-GB"/>
        </w:rPr>
        <w:t xml:space="preserve"> </w:t>
      </w:r>
      <w:r>
        <w:rPr>
          <w:b/>
          <w:sz w:val="20"/>
          <w:lang w:val="en-GB"/>
        </w:rPr>
        <w:t>bullet</w:t>
      </w:r>
      <w:r w:rsidRPr="00E472C5">
        <w:rPr>
          <w:b/>
          <w:sz w:val="20"/>
          <w:lang w:val="en-GB"/>
        </w:rPr>
        <w:t xml:space="preserve"> list</w:t>
      </w:r>
      <w:r w:rsidRPr="00E472C5">
        <w:rPr>
          <w:sz w:val="20"/>
          <w:lang w:val="en-GB"/>
        </w:rPr>
        <w:t>:</w:t>
      </w:r>
    </w:p>
    <w:p w14:paraId="5D56B99E" w14:textId="77777777" w:rsidR="00A37866" w:rsidRPr="00E472C5" w:rsidRDefault="00A37866" w:rsidP="00A37866">
      <w:pPr>
        <w:pStyle w:val="Odstavecseseznamem"/>
        <w:numPr>
          <w:ilvl w:val="0"/>
          <w:numId w:val="19"/>
        </w:numPr>
        <w:tabs>
          <w:tab w:val="left" w:pos="567"/>
        </w:tabs>
        <w:ind w:left="708"/>
        <w:jc w:val="left"/>
        <w:rPr>
          <w:sz w:val="20"/>
          <w:lang w:val="en-GB"/>
        </w:rPr>
      </w:pPr>
      <w:r w:rsidRPr="00E472C5">
        <w:rPr>
          <w:sz w:val="20"/>
          <w:lang w:val="en-GB"/>
        </w:rPr>
        <w:t>First option,</w:t>
      </w:r>
    </w:p>
    <w:p w14:paraId="631BD69C" w14:textId="77777777" w:rsidR="00A37866" w:rsidRPr="00E472C5" w:rsidRDefault="00A37866" w:rsidP="00A37866">
      <w:pPr>
        <w:pStyle w:val="Odstavecseseznamem"/>
        <w:numPr>
          <w:ilvl w:val="0"/>
          <w:numId w:val="18"/>
        </w:numPr>
        <w:tabs>
          <w:tab w:val="left" w:pos="567"/>
        </w:tabs>
        <w:ind w:left="708"/>
        <w:jc w:val="left"/>
        <w:rPr>
          <w:sz w:val="20"/>
          <w:lang w:val="en-GB"/>
        </w:rPr>
      </w:pPr>
      <w:r w:rsidRPr="00E472C5">
        <w:rPr>
          <w:sz w:val="20"/>
          <w:lang w:val="en-GB"/>
        </w:rPr>
        <w:t>Second option,</w:t>
      </w:r>
    </w:p>
    <w:p w14:paraId="3E05144F" w14:textId="77777777" w:rsidR="00A37866" w:rsidRPr="00E472C5" w:rsidRDefault="00A37866" w:rsidP="00A37866">
      <w:pPr>
        <w:pStyle w:val="Odstavecseseznamem"/>
        <w:numPr>
          <w:ilvl w:val="0"/>
          <w:numId w:val="18"/>
        </w:numPr>
        <w:tabs>
          <w:tab w:val="left" w:pos="567"/>
        </w:tabs>
        <w:spacing w:after="120"/>
        <w:ind w:left="708"/>
        <w:jc w:val="left"/>
        <w:rPr>
          <w:sz w:val="20"/>
          <w:lang w:val="en-GB"/>
        </w:rPr>
      </w:pPr>
      <w:r w:rsidRPr="00E472C5">
        <w:rPr>
          <w:sz w:val="20"/>
          <w:lang w:val="en-GB"/>
        </w:rPr>
        <w:t>Third option.</w:t>
      </w:r>
    </w:p>
    <w:p w14:paraId="20F2FB7F" w14:textId="77777777" w:rsidR="00A37866" w:rsidRPr="00A37866" w:rsidRDefault="00A37866" w:rsidP="00A37866">
      <w:pPr>
        <w:tabs>
          <w:tab w:val="left" w:pos="567"/>
        </w:tabs>
        <w:spacing w:after="120"/>
        <w:jc w:val="left"/>
        <w:rPr>
          <w:sz w:val="20"/>
          <w:lang w:val="en-GB"/>
        </w:rPr>
      </w:pPr>
    </w:p>
    <w:p w14:paraId="527D3B81" w14:textId="77777777" w:rsidR="00632ACE" w:rsidRPr="00880685" w:rsidRDefault="00632ACE" w:rsidP="002C3213">
      <w:pPr>
        <w:tabs>
          <w:tab w:val="left" w:pos="567"/>
        </w:tabs>
        <w:spacing w:after="120"/>
        <w:jc w:val="left"/>
        <w:rPr>
          <w:b/>
          <w:sz w:val="22"/>
          <w:lang w:val="en-GB"/>
        </w:rPr>
      </w:pPr>
      <w:r w:rsidRPr="00880685">
        <w:rPr>
          <w:b/>
          <w:sz w:val="22"/>
          <w:lang w:val="en-GB"/>
        </w:rPr>
        <w:t>Reference Text and Citations</w:t>
      </w:r>
    </w:p>
    <w:p w14:paraId="29609649" w14:textId="431BD6B8" w:rsidR="00632ACE" w:rsidRPr="00880685" w:rsidRDefault="00632ACE" w:rsidP="002D60EC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References and citations should follow the </w:t>
      </w:r>
      <w:r w:rsidRPr="00880685">
        <w:rPr>
          <w:i/>
          <w:sz w:val="20"/>
          <w:lang w:val="en-GB"/>
        </w:rPr>
        <w:t xml:space="preserve">Harvard </w:t>
      </w:r>
      <w:r w:rsidRPr="00880685">
        <w:rPr>
          <w:sz w:val="20"/>
          <w:lang w:val="en-GB"/>
        </w:rPr>
        <w:t>(</w:t>
      </w:r>
      <w:r w:rsidR="001209C7" w:rsidRPr="00880685">
        <w:rPr>
          <w:sz w:val="20"/>
          <w:lang w:val="en-GB"/>
        </w:rPr>
        <w:t>Author</w:t>
      </w:r>
      <w:r w:rsidRPr="00880685">
        <w:rPr>
          <w:sz w:val="20"/>
          <w:lang w:val="en-GB"/>
        </w:rPr>
        <w:t xml:space="preserve">, date) </w:t>
      </w:r>
      <w:r w:rsidR="00854395" w:rsidRPr="002C7036">
        <w:rPr>
          <w:i/>
          <w:iCs/>
          <w:sz w:val="20"/>
          <w:lang w:val="en-GB"/>
        </w:rPr>
        <w:t>s</w:t>
      </w:r>
      <w:r w:rsidRPr="00880685">
        <w:rPr>
          <w:i/>
          <w:sz w:val="20"/>
          <w:lang w:val="en-GB"/>
        </w:rPr>
        <w:t xml:space="preserve">ystem </w:t>
      </w:r>
      <w:r w:rsidR="00854395" w:rsidRPr="00880685">
        <w:rPr>
          <w:i/>
          <w:sz w:val="20"/>
          <w:lang w:val="en-GB"/>
        </w:rPr>
        <w:t>c</w:t>
      </w:r>
      <w:r w:rsidRPr="00880685">
        <w:rPr>
          <w:i/>
          <w:sz w:val="20"/>
          <w:lang w:val="en-GB"/>
        </w:rPr>
        <w:t>onvention</w:t>
      </w:r>
      <w:r w:rsidRPr="00880685">
        <w:rPr>
          <w:sz w:val="20"/>
          <w:lang w:val="en-GB"/>
        </w:rPr>
        <w:t>. As example you may consider the citation (Smith, 1998)</w:t>
      </w:r>
      <w:r w:rsidR="001F7C42" w:rsidRPr="00880685">
        <w:rPr>
          <w:sz w:val="20"/>
          <w:lang w:val="en-GB"/>
        </w:rPr>
        <w:t xml:space="preserve"> or (</w:t>
      </w:r>
      <w:r w:rsidR="00854395" w:rsidRPr="00880685">
        <w:rPr>
          <w:sz w:val="20"/>
          <w:lang w:val="en-GB"/>
        </w:rPr>
        <w:t>Young</w:t>
      </w:r>
      <w:r w:rsidR="001F7C42" w:rsidRPr="00880685">
        <w:rPr>
          <w:sz w:val="20"/>
          <w:lang w:val="en-GB"/>
        </w:rPr>
        <w:t>, 2010, p. 23)</w:t>
      </w:r>
      <w:r w:rsidR="007F77A9" w:rsidRPr="00880685">
        <w:rPr>
          <w:sz w:val="20"/>
          <w:lang w:val="en-GB"/>
        </w:rPr>
        <w:t xml:space="preserve"> or (European Commission</w:t>
      </w:r>
      <w:r w:rsidR="00382A5A">
        <w:rPr>
          <w:sz w:val="20"/>
          <w:lang w:val="en-GB"/>
        </w:rPr>
        <w:t>,</w:t>
      </w:r>
      <w:r w:rsidR="007F77A9" w:rsidRPr="00880685">
        <w:rPr>
          <w:sz w:val="20"/>
          <w:lang w:val="en-GB"/>
        </w:rPr>
        <w:t xml:space="preserve"> online, 20</w:t>
      </w:r>
      <w:r w:rsidR="00E06E83">
        <w:rPr>
          <w:sz w:val="20"/>
          <w:lang w:val="en-GB"/>
        </w:rPr>
        <w:t>21</w:t>
      </w:r>
      <w:r w:rsidR="007F77A9" w:rsidRPr="00880685">
        <w:rPr>
          <w:sz w:val="20"/>
          <w:lang w:val="en-GB"/>
        </w:rPr>
        <w:t>)</w:t>
      </w:r>
      <w:r w:rsidRPr="00880685">
        <w:rPr>
          <w:sz w:val="20"/>
          <w:lang w:val="en-GB"/>
        </w:rPr>
        <w:t xml:space="preserve">. Besides that, all references </w:t>
      </w:r>
      <w:r w:rsidR="007F77A9" w:rsidRPr="00880685">
        <w:rPr>
          <w:sz w:val="20"/>
          <w:lang w:val="en-GB"/>
        </w:rPr>
        <w:t xml:space="preserve">listed at the paper </w:t>
      </w:r>
      <w:r w:rsidRPr="00880685">
        <w:rPr>
          <w:sz w:val="20"/>
          <w:lang w:val="en-GB"/>
        </w:rPr>
        <w:t>should be cited in the text. No numbers with or without brackets should be used to cite or to list the references.</w:t>
      </w:r>
    </w:p>
    <w:p w14:paraId="797240DD" w14:textId="77777777" w:rsidR="00632ACE" w:rsidRPr="00880685" w:rsidRDefault="00632ACE" w:rsidP="002D60EC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For more instructions about the references and citations usage please see the</w:t>
      </w:r>
      <w:r w:rsidR="002B1C56" w:rsidRPr="00880685">
        <w:rPr>
          <w:sz w:val="20"/>
          <w:lang w:val="en-GB"/>
        </w:rPr>
        <w:t> </w:t>
      </w:r>
      <w:r w:rsidRPr="00880685">
        <w:rPr>
          <w:sz w:val="20"/>
          <w:lang w:val="en-GB"/>
        </w:rPr>
        <w:t>appropriate link to Harvard System Convention on the web.</w:t>
      </w:r>
    </w:p>
    <w:p w14:paraId="2F2F5007" w14:textId="77777777" w:rsidR="001209C7" w:rsidRPr="002C7036" w:rsidRDefault="001209C7" w:rsidP="001209C7">
      <w:pPr>
        <w:rPr>
          <w:b/>
          <w:bCs/>
          <w:iCs/>
          <w:sz w:val="20"/>
          <w:lang w:val="en-GB"/>
        </w:rPr>
      </w:pPr>
      <w:r w:rsidRPr="00880685">
        <w:rPr>
          <w:sz w:val="20"/>
          <w:lang w:val="en-GB"/>
        </w:rPr>
        <w:t xml:space="preserve">References and citations from the Web of Science </w:t>
      </w:r>
      <w:r w:rsidR="00EC2E2C" w:rsidRPr="00880685">
        <w:rPr>
          <w:sz w:val="20"/>
          <w:lang w:val="en-GB"/>
        </w:rPr>
        <w:t xml:space="preserve">and the Scopus </w:t>
      </w:r>
      <w:r w:rsidRPr="00880685">
        <w:rPr>
          <w:sz w:val="20"/>
          <w:lang w:val="en-GB"/>
        </w:rPr>
        <w:t>are preferred to be used in larger scale in the paper</w:t>
      </w:r>
      <w:r w:rsidR="006866F8" w:rsidRPr="00880685">
        <w:rPr>
          <w:sz w:val="20"/>
          <w:lang w:val="en-GB"/>
        </w:rPr>
        <w:t xml:space="preserve">. </w:t>
      </w:r>
      <w:r w:rsidR="006866F8" w:rsidRPr="002C7036">
        <w:rPr>
          <w:b/>
          <w:bCs/>
          <w:iCs/>
          <w:sz w:val="20"/>
          <w:lang w:val="en-GB"/>
        </w:rPr>
        <w:t xml:space="preserve">We strongly </w:t>
      </w:r>
      <w:r w:rsidR="00BF69F0" w:rsidRPr="002C7036">
        <w:rPr>
          <w:b/>
          <w:bCs/>
          <w:iCs/>
          <w:sz w:val="20"/>
          <w:lang w:val="en-GB"/>
        </w:rPr>
        <w:t>require</w:t>
      </w:r>
      <w:r w:rsidR="006866F8" w:rsidRPr="002C7036">
        <w:rPr>
          <w:b/>
          <w:bCs/>
          <w:iCs/>
          <w:sz w:val="20"/>
          <w:lang w:val="en-GB"/>
        </w:rPr>
        <w:t xml:space="preserve"> using at least </w:t>
      </w:r>
      <w:r w:rsidR="00242E61" w:rsidRPr="002C7036">
        <w:rPr>
          <w:b/>
          <w:bCs/>
          <w:iCs/>
          <w:sz w:val="20"/>
          <w:lang w:val="en-GB"/>
        </w:rPr>
        <w:t>3</w:t>
      </w:r>
      <w:r w:rsidR="006866F8" w:rsidRPr="002C7036">
        <w:rPr>
          <w:b/>
          <w:bCs/>
          <w:iCs/>
          <w:sz w:val="20"/>
          <w:lang w:val="en-GB"/>
        </w:rPr>
        <w:t xml:space="preserve"> articles from Web of Science</w:t>
      </w:r>
      <w:r w:rsidR="00BF69F0" w:rsidRPr="002C7036">
        <w:rPr>
          <w:b/>
          <w:bCs/>
          <w:iCs/>
          <w:sz w:val="20"/>
          <w:lang w:val="en-GB"/>
        </w:rPr>
        <w:t xml:space="preserve"> database</w:t>
      </w:r>
      <w:r w:rsidR="006866F8" w:rsidRPr="002C7036">
        <w:rPr>
          <w:b/>
          <w:bCs/>
          <w:iCs/>
          <w:sz w:val="20"/>
          <w:lang w:val="en-GB"/>
        </w:rPr>
        <w:t xml:space="preserve"> </w:t>
      </w:r>
      <w:r w:rsidR="00BD159D" w:rsidRPr="002C7036">
        <w:rPr>
          <w:b/>
          <w:bCs/>
          <w:iCs/>
          <w:sz w:val="20"/>
          <w:lang w:val="en-GB"/>
        </w:rPr>
        <w:t>and 1</w:t>
      </w:r>
      <w:r w:rsidR="006866F8" w:rsidRPr="002C7036">
        <w:rPr>
          <w:b/>
          <w:bCs/>
          <w:iCs/>
          <w:sz w:val="20"/>
          <w:lang w:val="en-GB"/>
        </w:rPr>
        <w:t xml:space="preserve"> article from Scopus database </w:t>
      </w:r>
      <w:r w:rsidR="00EC2E2C" w:rsidRPr="002C7036">
        <w:rPr>
          <w:b/>
          <w:bCs/>
          <w:iCs/>
          <w:sz w:val="20"/>
          <w:lang w:val="en-GB"/>
        </w:rPr>
        <w:t>(</w:t>
      </w:r>
      <w:r w:rsidR="006866F8" w:rsidRPr="002C7036">
        <w:rPr>
          <w:b/>
          <w:bCs/>
          <w:iCs/>
          <w:sz w:val="20"/>
          <w:lang w:val="en-GB"/>
        </w:rPr>
        <w:t xml:space="preserve">both </w:t>
      </w:r>
      <w:r w:rsidR="00EC2E2C" w:rsidRPr="002C7036">
        <w:rPr>
          <w:b/>
          <w:bCs/>
          <w:iCs/>
          <w:sz w:val="20"/>
          <w:lang w:val="en-GB"/>
        </w:rPr>
        <w:t xml:space="preserve">including journal and </w:t>
      </w:r>
      <w:r w:rsidR="00BF69F0" w:rsidRPr="002C7036">
        <w:rPr>
          <w:b/>
          <w:bCs/>
          <w:iCs/>
          <w:sz w:val="20"/>
          <w:lang w:val="en-GB"/>
        </w:rPr>
        <w:t>conference proceedings citations). C</w:t>
      </w:r>
      <w:r w:rsidR="00EC2E2C" w:rsidRPr="002C7036">
        <w:rPr>
          <w:b/>
          <w:bCs/>
          <w:iCs/>
          <w:sz w:val="20"/>
          <w:lang w:val="en-GB"/>
        </w:rPr>
        <w:t>itation</w:t>
      </w:r>
      <w:r w:rsidR="00BF69F0" w:rsidRPr="002C7036">
        <w:rPr>
          <w:b/>
          <w:bCs/>
          <w:iCs/>
          <w:sz w:val="20"/>
          <w:lang w:val="en-GB"/>
        </w:rPr>
        <w:t>s from previous ICEI conference proceedings</w:t>
      </w:r>
      <w:r w:rsidR="00EC2E2C" w:rsidRPr="002C7036">
        <w:rPr>
          <w:b/>
          <w:bCs/>
          <w:iCs/>
          <w:sz w:val="20"/>
          <w:lang w:val="en-GB"/>
        </w:rPr>
        <w:t xml:space="preserve"> are required.</w:t>
      </w:r>
    </w:p>
    <w:p w14:paraId="451DEC31" w14:textId="77777777" w:rsidR="006866F8" w:rsidRPr="00880685" w:rsidRDefault="006866F8" w:rsidP="001209C7">
      <w:pPr>
        <w:rPr>
          <w:sz w:val="20"/>
          <w:lang w:val="en-GB"/>
        </w:rPr>
      </w:pPr>
    </w:p>
    <w:p w14:paraId="3A2DA4C1" w14:textId="77777777" w:rsidR="00A37866" w:rsidRDefault="00A37866">
      <w:pPr>
        <w:jc w:val="left"/>
        <w:rPr>
          <w:b/>
          <w:sz w:val="22"/>
          <w:lang w:val="en-GB"/>
        </w:rPr>
      </w:pPr>
      <w:r>
        <w:rPr>
          <w:b/>
          <w:sz w:val="22"/>
          <w:lang w:val="en-GB"/>
        </w:rPr>
        <w:br w:type="page"/>
      </w:r>
    </w:p>
    <w:p w14:paraId="27FAF0DD" w14:textId="534932C5" w:rsidR="006866F8" w:rsidRPr="00880685" w:rsidRDefault="006866F8" w:rsidP="001209C7">
      <w:pPr>
        <w:rPr>
          <w:b/>
          <w:sz w:val="22"/>
          <w:lang w:val="en-GB"/>
        </w:rPr>
      </w:pPr>
      <w:r w:rsidRPr="00880685">
        <w:rPr>
          <w:b/>
          <w:sz w:val="22"/>
          <w:lang w:val="en-GB"/>
        </w:rPr>
        <w:lastRenderedPageBreak/>
        <w:t>Additional In</w:t>
      </w:r>
      <w:r w:rsidR="00D03FF2" w:rsidRPr="00880685">
        <w:rPr>
          <w:b/>
          <w:sz w:val="22"/>
          <w:lang w:val="en-GB"/>
        </w:rPr>
        <w:t>formation</w:t>
      </w:r>
    </w:p>
    <w:p w14:paraId="60F718B0" w14:textId="77777777" w:rsidR="0079655C" w:rsidRPr="00880685" w:rsidRDefault="0079655C" w:rsidP="006866F8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/>
        <w:rPr>
          <w:bCs/>
          <w:sz w:val="20"/>
          <w:szCs w:val="20"/>
          <w:lang w:val="en-GB"/>
        </w:rPr>
      </w:pPr>
      <w:r w:rsidRPr="00880685">
        <w:rPr>
          <w:b/>
          <w:bCs/>
          <w:sz w:val="20"/>
          <w:szCs w:val="20"/>
          <w:lang w:val="en-GB"/>
        </w:rPr>
        <w:t>Language:</w:t>
      </w:r>
      <w:r w:rsidRPr="00880685">
        <w:rPr>
          <w:bCs/>
          <w:sz w:val="20"/>
          <w:szCs w:val="20"/>
          <w:lang w:val="en-GB"/>
        </w:rPr>
        <w:t xml:space="preserve"> British English.</w:t>
      </w:r>
    </w:p>
    <w:p w14:paraId="027AFFF1" w14:textId="77777777" w:rsidR="006866F8" w:rsidRPr="00880685" w:rsidRDefault="006866F8" w:rsidP="006866F8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/>
        <w:rPr>
          <w:bCs/>
          <w:sz w:val="20"/>
          <w:szCs w:val="20"/>
          <w:lang w:val="en-GB"/>
        </w:rPr>
      </w:pPr>
      <w:r w:rsidRPr="00880685">
        <w:rPr>
          <w:b/>
          <w:bCs/>
          <w:sz w:val="20"/>
          <w:szCs w:val="20"/>
          <w:lang w:val="en-GB"/>
        </w:rPr>
        <w:t xml:space="preserve">Acronyms: </w:t>
      </w:r>
      <w:r w:rsidRPr="00880685">
        <w:rPr>
          <w:bCs/>
          <w:sz w:val="20"/>
          <w:szCs w:val="20"/>
          <w:lang w:val="en-GB"/>
        </w:rPr>
        <w:t>Acronyms should be defined the first time they appear.</w:t>
      </w:r>
    </w:p>
    <w:p w14:paraId="43B97886" w14:textId="77777777" w:rsidR="006866F8" w:rsidRPr="00880685" w:rsidRDefault="006866F8" w:rsidP="006866F8">
      <w:pPr>
        <w:pStyle w:val="Odstavecseseznamem"/>
        <w:numPr>
          <w:ilvl w:val="0"/>
          <w:numId w:val="13"/>
        </w:numPr>
        <w:tabs>
          <w:tab w:val="left" w:pos="284"/>
        </w:tabs>
        <w:spacing w:before="120" w:after="120"/>
        <w:rPr>
          <w:sz w:val="20"/>
          <w:szCs w:val="20"/>
          <w:lang w:val="en-GB"/>
        </w:rPr>
      </w:pPr>
      <w:r w:rsidRPr="00880685">
        <w:rPr>
          <w:b/>
          <w:bCs/>
          <w:sz w:val="20"/>
          <w:szCs w:val="20"/>
          <w:lang w:val="en-GB"/>
        </w:rPr>
        <w:t>Paper size:</w:t>
      </w:r>
      <w:r w:rsidRPr="00880685">
        <w:rPr>
          <w:sz w:val="20"/>
          <w:szCs w:val="20"/>
          <w:lang w:val="en-GB"/>
        </w:rPr>
        <w:t xml:space="preserve"> B5 (JIS) (182 mm by 257 mm).</w:t>
      </w:r>
    </w:p>
    <w:p w14:paraId="3D517A75" w14:textId="77777777" w:rsidR="006866F8" w:rsidRPr="00880685" w:rsidRDefault="006866F8" w:rsidP="006866F8">
      <w:pPr>
        <w:pStyle w:val="Odstavecseseznamem"/>
        <w:numPr>
          <w:ilvl w:val="0"/>
          <w:numId w:val="13"/>
        </w:numPr>
        <w:tabs>
          <w:tab w:val="left" w:pos="284"/>
        </w:tabs>
        <w:spacing w:before="120" w:after="120"/>
        <w:rPr>
          <w:sz w:val="20"/>
          <w:szCs w:val="20"/>
          <w:lang w:val="en-GB"/>
        </w:rPr>
      </w:pPr>
      <w:r w:rsidRPr="00880685">
        <w:rPr>
          <w:b/>
          <w:sz w:val="20"/>
          <w:szCs w:val="20"/>
          <w:lang w:val="en-GB"/>
        </w:rPr>
        <w:t xml:space="preserve">Justification: </w:t>
      </w:r>
      <w:r w:rsidRPr="00880685">
        <w:rPr>
          <w:sz w:val="20"/>
          <w:szCs w:val="20"/>
          <w:lang w:val="en-GB"/>
        </w:rPr>
        <w:t>Full justification of the document.</w:t>
      </w:r>
    </w:p>
    <w:p w14:paraId="79D3B9CF" w14:textId="77777777" w:rsidR="006866F8" w:rsidRPr="00880685" w:rsidRDefault="006866F8" w:rsidP="006866F8">
      <w:pPr>
        <w:pStyle w:val="Odstavecseseznamem"/>
        <w:numPr>
          <w:ilvl w:val="0"/>
          <w:numId w:val="13"/>
        </w:numPr>
        <w:tabs>
          <w:tab w:val="left" w:pos="284"/>
        </w:tabs>
        <w:spacing w:before="120" w:after="120"/>
        <w:rPr>
          <w:bCs/>
          <w:sz w:val="20"/>
          <w:szCs w:val="20"/>
          <w:lang w:val="en-GB"/>
        </w:rPr>
      </w:pPr>
      <w:r w:rsidRPr="00880685">
        <w:rPr>
          <w:b/>
          <w:bCs/>
          <w:sz w:val="20"/>
          <w:szCs w:val="20"/>
          <w:lang w:val="en-GB"/>
        </w:rPr>
        <w:t xml:space="preserve">Page numbers: </w:t>
      </w:r>
      <w:r w:rsidRPr="00880685">
        <w:rPr>
          <w:bCs/>
          <w:sz w:val="20"/>
          <w:szCs w:val="20"/>
          <w:lang w:val="en-GB"/>
        </w:rPr>
        <w:t>No page numbers.</w:t>
      </w:r>
    </w:p>
    <w:p w14:paraId="4A8C3C33" w14:textId="77777777" w:rsidR="006866F8" w:rsidRPr="005D2214" w:rsidRDefault="006866F8" w:rsidP="006866F8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/>
        <w:rPr>
          <w:rStyle w:val="TabulkaChar"/>
          <w:b w:val="0"/>
          <w:sz w:val="20"/>
          <w:szCs w:val="20"/>
          <w:lang w:val="en-GB"/>
        </w:rPr>
      </w:pPr>
      <w:r w:rsidRPr="00880685">
        <w:rPr>
          <w:rStyle w:val="TabulkaChar"/>
          <w:sz w:val="20"/>
          <w:szCs w:val="20"/>
          <w:lang w:val="en-GB"/>
        </w:rPr>
        <w:t xml:space="preserve">Footnotes: </w:t>
      </w:r>
      <w:r w:rsidRPr="00880685">
        <w:rPr>
          <w:rStyle w:val="TabulkaChar"/>
          <w:b w:val="0"/>
          <w:sz w:val="20"/>
          <w:szCs w:val="20"/>
          <w:lang w:val="en-GB"/>
        </w:rPr>
        <w:t>Generally no footnotes.</w:t>
      </w:r>
      <w:r w:rsidRPr="00880685">
        <w:rPr>
          <w:rStyle w:val="TabulkaChar"/>
          <w:sz w:val="20"/>
          <w:szCs w:val="20"/>
          <w:lang w:val="en-GB"/>
        </w:rPr>
        <w:t xml:space="preserve"> </w:t>
      </w:r>
    </w:p>
    <w:p w14:paraId="00EE5011" w14:textId="3DB603D7" w:rsidR="006866F8" w:rsidRPr="00880685" w:rsidRDefault="006866F8" w:rsidP="002B38FA">
      <w:pPr>
        <w:pStyle w:val="Odstavecseseznamem"/>
        <w:numPr>
          <w:ilvl w:val="0"/>
          <w:numId w:val="13"/>
        </w:numPr>
        <w:tabs>
          <w:tab w:val="left" w:pos="284"/>
        </w:tabs>
        <w:rPr>
          <w:b/>
          <w:sz w:val="20"/>
          <w:szCs w:val="20"/>
          <w:lang w:val="en-GB"/>
        </w:rPr>
      </w:pPr>
      <w:r w:rsidRPr="00880685">
        <w:rPr>
          <w:b/>
          <w:sz w:val="20"/>
          <w:szCs w:val="20"/>
          <w:lang w:val="en-GB"/>
        </w:rPr>
        <w:t xml:space="preserve">Document </w:t>
      </w:r>
      <w:r w:rsidRPr="00880685">
        <w:rPr>
          <w:b/>
          <w:bCs/>
          <w:sz w:val="20"/>
          <w:szCs w:val="20"/>
          <w:lang w:val="en-GB"/>
        </w:rPr>
        <w:t xml:space="preserve">should be not shorter than </w:t>
      </w:r>
      <w:r w:rsidR="00EA4AC9">
        <w:rPr>
          <w:b/>
          <w:bCs/>
          <w:sz w:val="20"/>
          <w:szCs w:val="20"/>
          <w:lang w:val="en-GB"/>
        </w:rPr>
        <w:t>8</w:t>
      </w:r>
      <w:r w:rsidRPr="00880685">
        <w:rPr>
          <w:b/>
          <w:bCs/>
          <w:sz w:val="20"/>
          <w:szCs w:val="20"/>
          <w:lang w:val="en-GB"/>
        </w:rPr>
        <w:t xml:space="preserve"> pages and should not exceed </w:t>
      </w:r>
      <w:r w:rsidR="00EA4AC9">
        <w:rPr>
          <w:b/>
          <w:bCs/>
          <w:sz w:val="20"/>
          <w:szCs w:val="20"/>
          <w:lang w:val="en-GB"/>
        </w:rPr>
        <w:t>10</w:t>
      </w:r>
      <w:r w:rsidRPr="00880685">
        <w:rPr>
          <w:b/>
          <w:bCs/>
          <w:sz w:val="20"/>
          <w:szCs w:val="20"/>
          <w:lang w:val="en-GB"/>
        </w:rPr>
        <w:t xml:space="preserve"> pages.</w:t>
      </w:r>
      <w:r w:rsidR="002B38FA" w:rsidRPr="00880685">
        <w:rPr>
          <w:b/>
          <w:bCs/>
          <w:sz w:val="20"/>
          <w:szCs w:val="20"/>
          <w:lang w:val="en-GB"/>
        </w:rPr>
        <w:t xml:space="preserve"> Participation fee is for the paper length of 8</w:t>
      </w:r>
      <w:r w:rsidR="00CE73F5">
        <w:rPr>
          <w:b/>
          <w:bCs/>
          <w:sz w:val="20"/>
          <w:szCs w:val="20"/>
          <w:lang w:val="en-GB"/>
        </w:rPr>
        <w:t>-10</w:t>
      </w:r>
      <w:r w:rsidR="002B38FA" w:rsidRPr="00880685">
        <w:rPr>
          <w:b/>
          <w:bCs/>
          <w:sz w:val="20"/>
          <w:szCs w:val="20"/>
          <w:lang w:val="en-GB"/>
        </w:rPr>
        <w:t xml:space="preserve"> pages, each extra page costs 10 EUR.</w:t>
      </w:r>
    </w:p>
    <w:p w14:paraId="6904319F" w14:textId="77777777" w:rsidR="00A37866" w:rsidRDefault="00A37866" w:rsidP="00B930B9">
      <w:pPr>
        <w:tabs>
          <w:tab w:val="left" w:pos="284"/>
        </w:tabs>
        <w:spacing w:after="120"/>
        <w:rPr>
          <w:b/>
          <w:sz w:val="20"/>
          <w:szCs w:val="20"/>
          <w:lang w:val="en-GB"/>
        </w:rPr>
      </w:pPr>
    </w:p>
    <w:p w14:paraId="0CDDC660" w14:textId="04165D41" w:rsidR="002B38FA" w:rsidRPr="00880685" w:rsidRDefault="002B38FA" w:rsidP="00B930B9">
      <w:pPr>
        <w:tabs>
          <w:tab w:val="left" w:pos="284"/>
        </w:tabs>
        <w:spacing w:after="120"/>
        <w:rPr>
          <w:sz w:val="20"/>
          <w:szCs w:val="20"/>
          <w:lang w:val="en-GB"/>
        </w:rPr>
      </w:pPr>
      <w:r w:rsidRPr="00880685">
        <w:rPr>
          <w:b/>
          <w:sz w:val="20"/>
          <w:szCs w:val="20"/>
          <w:lang w:val="en-GB"/>
        </w:rPr>
        <w:t xml:space="preserve">The authors, already by sending their paper, confirm </w:t>
      </w:r>
      <w:r w:rsidR="00BF69F0">
        <w:rPr>
          <w:b/>
          <w:sz w:val="20"/>
          <w:szCs w:val="20"/>
          <w:lang w:val="en-GB"/>
        </w:rPr>
        <w:t xml:space="preserve">originality of </w:t>
      </w:r>
      <w:r w:rsidRPr="00880685">
        <w:rPr>
          <w:b/>
          <w:sz w:val="20"/>
          <w:szCs w:val="20"/>
          <w:lang w:val="en-GB"/>
        </w:rPr>
        <w:t xml:space="preserve">their </w:t>
      </w:r>
      <w:r w:rsidR="00BF69F0">
        <w:rPr>
          <w:b/>
          <w:sz w:val="20"/>
          <w:szCs w:val="20"/>
          <w:lang w:val="en-GB"/>
        </w:rPr>
        <w:t>paper</w:t>
      </w:r>
      <w:r w:rsidRPr="00880685">
        <w:rPr>
          <w:b/>
          <w:sz w:val="20"/>
          <w:szCs w:val="20"/>
          <w:lang w:val="en-GB"/>
        </w:rPr>
        <w:t>. These rules are binding for all parties participating in the publication of Conference Proceeding</w:t>
      </w:r>
      <w:r w:rsidR="00B96118">
        <w:rPr>
          <w:b/>
          <w:sz w:val="20"/>
          <w:szCs w:val="20"/>
          <w:lang w:val="en-GB"/>
        </w:rPr>
        <w:t>s</w:t>
      </w:r>
      <w:r w:rsidRPr="00880685">
        <w:rPr>
          <w:b/>
          <w:sz w:val="20"/>
          <w:szCs w:val="20"/>
          <w:lang w:val="en-GB"/>
        </w:rPr>
        <w:t xml:space="preserve"> of ICEI</w:t>
      </w:r>
      <w:r w:rsidR="004E3E37" w:rsidRPr="00880685">
        <w:rPr>
          <w:b/>
          <w:sz w:val="20"/>
          <w:szCs w:val="20"/>
          <w:lang w:val="en-GB"/>
        </w:rPr>
        <w:t xml:space="preserve"> </w:t>
      </w:r>
      <w:r w:rsidRPr="00880685">
        <w:rPr>
          <w:b/>
          <w:sz w:val="20"/>
          <w:szCs w:val="20"/>
          <w:lang w:val="en-GB"/>
        </w:rPr>
        <w:t>20</w:t>
      </w:r>
      <w:r w:rsidR="003805D9">
        <w:rPr>
          <w:b/>
          <w:sz w:val="20"/>
          <w:szCs w:val="20"/>
          <w:lang w:val="en-GB"/>
        </w:rPr>
        <w:t>2</w:t>
      </w:r>
      <w:r w:rsidR="008A4D8C">
        <w:rPr>
          <w:b/>
          <w:sz w:val="20"/>
          <w:szCs w:val="20"/>
          <w:lang w:val="en-GB"/>
        </w:rPr>
        <w:t>4</w:t>
      </w:r>
      <w:r w:rsidRPr="00880685">
        <w:rPr>
          <w:b/>
          <w:sz w:val="20"/>
          <w:szCs w:val="20"/>
          <w:lang w:val="en-GB"/>
        </w:rPr>
        <w:t xml:space="preserve"> stated in </w:t>
      </w:r>
      <w:r w:rsidRPr="00880685">
        <w:rPr>
          <w:b/>
          <w:i/>
          <w:sz w:val="20"/>
          <w:szCs w:val="20"/>
          <w:lang w:val="en-GB"/>
        </w:rPr>
        <w:t>Honour and originality declaration</w:t>
      </w:r>
      <w:r w:rsidRPr="00880685">
        <w:rPr>
          <w:b/>
          <w:sz w:val="20"/>
          <w:szCs w:val="20"/>
          <w:lang w:val="en-GB"/>
        </w:rPr>
        <w:t xml:space="preserve"> – this form must be sent with </w:t>
      </w:r>
      <w:r w:rsidR="00BF69F0">
        <w:rPr>
          <w:b/>
          <w:sz w:val="20"/>
          <w:szCs w:val="20"/>
          <w:lang w:val="en-GB"/>
        </w:rPr>
        <w:t>paper</w:t>
      </w:r>
      <w:r w:rsidR="002303B9" w:rsidRPr="00880685">
        <w:rPr>
          <w:b/>
          <w:sz w:val="20"/>
          <w:szCs w:val="20"/>
          <w:lang w:val="en-GB"/>
        </w:rPr>
        <w:t xml:space="preserve"> into </w:t>
      </w:r>
      <w:r w:rsidR="00BF69F0">
        <w:rPr>
          <w:b/>
          <w:sz w:val="20"/>
          <w:szCs w:val="20"/>
          <w:lang w:val="en-GB"/>
        </w:rPr>
        <w:t xml:space="preserve">double blind </w:t>
      </w:r>
      <w:r w:rsidR="002303B9" w:rsidRPr="00880685">
        <w:rPr>
          <w:b/>
          <w:sz w:val="20"/>
          <w:szCs w:val="20"/>
          <w:lang w:val="en-GB"/>
        </w:rPr>
        <w:t xml:space="preserve">review process </w:t>
      </w:r>
      <w:r w:rsidR="002303B9" w:rsidRPr="00880685">
        <w:rPr>
          <w:sz w:val="20"/>
          <w:szCs w:val="20"/>
          <w:lang w:val="en-GB"/>
        </w:rPr>
        <w:t xml:space="preserve">(available at conference website, section </w:t>
      </w:r>
      <w:r w:rsidR="00E175CE">
        <w:rPr>
          <w:sz w:val="20"/>
          <w:szCs w:val="20"/>
          <w:lang w:val="en-GB"/>
        </w:rPr>
        <w:t xml:space="preserve">General information – </w:t>
      </w:r>
      <w:r w:rsidR="002303B9" w:rsidRPr="00880685">
        <w:rPr>
          <w:sz w:val="20"/>
          <w:szCs w:val="20"/>
          <w:lang w:val="en-GB"/>
        </w:rPr>
        <w:t>Submission guidelines).</w:t>
      </w:r>
    </w:p>
    <w:p w14:paraId="377245FC" w14:textId="77777777" w:rsidR="00136688" w:rsidRDefault="00136688" w:rsidP="00AF4CBD">
      <w:pPr>
        <w:tabs>
          <w:tab w:val="left" w:pos="284"/>
        </w:tabs>
        <w:rPr>
          <w:b/>
          <w:sz w:val="20"/>
          <w:szCs w:val="20"/>
          <w:lang w:val="en-GB"/>
        </w:rPr>
      </w:pPr>
    </w:p>
    <w:p w14:paraId="330FFA50" w14:textId="4110AAB9" w:rsidR="00632ACE" w:rsidRPr="00880685" w:rsidRDefault="004F1B40" w:rsidP="00AF4CBD">
      <w:pPr>
        <w:tabs>
          <w:tab w:val="left" w:pos="284"/>
        </w:tabs>
        <w:rPr>
          <w:sz w:val="22"/>
          <w:lang w:val="en-GB"/>
        </w:rPr>
      </w:pPr>
      <w:r w:rsidRPr="00880685">
        <w:rPr>
          <w:b/>
          <w:sz w:val="20"/>
          <w:szCs w:val="20"/>
          <w:lang w:val="en-GB"/>
        </w:rPr>
        <w:t>Please send the paper in M</w:t>
      </w:r>
      <w:r w:rsidR="00BF69F0">
        <w:rPr>
          <w:b/>
          <w:sz w:val="20"/>
          <w:szCs w:val="20"/>
          <w:lang w:val="en-GB"/>
        </w:rPr>
        <w:t>icrosoft</w:t>
      </w:r>
      <w:r w:rsidRPr="00880685">
        <w:rPr>
          <w:b/>
          <w:sz w:val="20"/>
          <w:szCs w:val="20"/>
          <w:lang w:val="en-GB"/>
        </w:rPr>
        <w:t xml:space="preserve"> Word format only</w:t>
      </w:r>
      <w:r w:rsidR="008F66A7">
        <w:rPr>
          <w:b/>
          <w:sz w:val="20"/>
          <w:szCs w:val="20"/>
          <w:lang w:val="en-GB"/>
        </w:rPr>
        <w:t xml:space="preserve"> (*.</w:t>
      </w:r>
      <w:proofErr w:type="spellStart"/>
      <w:r w:rsidR="008F66A7">
        <w:rPr>
          <w:b/>
          <w:sz w:val="20"/>
          <w:szCs w:val="20"/>
          <w:lang w:val="en-GB"/>
        </w:rPr>
        <w:t>docx</w:t>
      </w:r>
      <w:proofErr w:type="spellEnd"/>
      <w:r w:rsidR="008F66A7">
        <w:rPr>
          <w:b/>
          <w:sz w:val="20"/>
          <w:szCs w:val="20"/>
          <w:lang w:val="en-GB"/>
        </w:rPr>
        <w:t>)</w:t>
      </w:r>
      <w:r w:rsidRPr="00880685">
        <w:rPr>
          <w:b/>
          <w:sz w:val="20"/>
          <w:szCs w:val="20"/>
          <w:lang w:val="en-GB"/>
        </w:rPr>
        <w:t>.</w:t>
      </w:r>
    </w:p>
    <w:sectPr w:rsidR="00632ACE" w:rsidRPr="00880685" w:rsidSect="00CD7F4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96268" w14:textId="77777777" w:rsidR="002E5103" w:rsidRDefault="002E5103" w:rsidP="000C28B5">
      <w:r>
        <w:separator/>
      </w:r>
    </w:p>
  </w:endnote>
  <w:endnote w:type="continuationSeparator" w:id="0">
    <w:p w14:paraId="2F568B06" w14:textId="77777777" w:rsidR="002E5103" w:rsidRDefault="002E5103" w:rsidP="000C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03033" w14:textId="77777777" w:rsidR="00D32B59" w:rsidRDefault="00D32B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E35E3" w14:textId="0481D1ED" w:rsidR="009D7275" w:rsidRPr="006F5B9F" w:rsidRDefault="006F5B9F" w:rsidP="006F5B9F">
    <w:pPr>
      <w:pStyle w:val="Zhlav"/>
      <w:tabs>
        <w:tab w:val="clear" w:pos="4703"/>
      </w:tabs>
      <w:jc w:val="center"/>
      <w:rPr>
        <w:i/>
        <w:sz w:val="16"/>
        <w:lang w:val="en-GB"/>
      </w:rPr>
    </w:pPr>
    <w:r>
      <w:rPr>
        <w:sz w:val="18"/>
      </w:rPr>
      <w:t>C</w:t>
    </w:r>
    <w:r w:rsidR="009D7275">
      <w:rPr>
        <w:sz w:val="18"/>
      </w:rPr>
      <w:t xml:space="preserve">opyright © </w:t>
    </w:r>
    <w:r w:rsidR="006C332E">
      <w:rPr>
        <w:sz w:val="18"/>
      </w:rPr>
      <w:t>20</w:t>
    </w:r>
    <w:r w:rsidR="003805D9">
      <w:rPr>
        <w:sz w:val="18"/>
      </w:rPr>
      <w:t>2</w:t>
    </w:r>
    <w:r w:rsidR="008A4D8C">
      <w:rPr>
        <w:sz w:val="18"/>
      </w:rPr>
      <w:t>4</w:t>
    </w:r>
    <w:r w:rsidR="009D7275">
      <w:rPr>
        <w:sz w:val="18"/>
      </w:rPr>
      <w:t xml:space="preserve"> by V</w:t>
    </w:r>
    <w:r w:rsidR="00EA4AC9">
      <w:rPr>
        <w:sz w:val="18"/>
      </w:rPr>
      <w:t>S</w:t>
    </w:r>
    <w:r w:rsidR="009D7275">
      <w:rPr>
        <w:sz w:val="18"/>
      </w:rPr>
      <w:t>B - Technical University of Ostrava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DFA42" w14:textId="77777777" w:rsidR="00D32B59" w:rsidRDefault="00D32B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11834" w14:textId="77777777" w:rsidR="002E5103" w:rsidRDefault="002E5103" w:rsidP="000C28B5">
      <w:r>
        <w:separator/>
      </w:r>
    </w:p>
  </w:footnote>
  <w:footnote w:type="continuationSeparator" w:id="0">
    <w:p w14:paraId="0BA2988F" w14:textId="77777777" w:rsidR="002E5103" w:rsidRDefault="002E5103" w:rsidP="000C2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B8892" w14:textId="77777777" w:rsidR="00D32B59" w:rsidRDefault="00D32B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6684E" w14:textId="0CF7A4EC" w:rsidR="000C28B5" w:rsidRDefault="000C28B5" w:rsidP="000C28B5">
    <w:pPr>
      <w:pStyle w:val="Zhlav"/>
      <w:tabs>
        <w:tab w:val="clear" w:pos="4703"/>
      </w:tabs>
      <w:rPr>
        <w:i/>
        <w:sz w:val="18"/>
        <w:lang w:val="en-GB"/>
      </w:rPr>
    </w:pPr>
    <w:r w:rsidRPr="00A164B3">
      <w:rPr>
        <w:i/>
        <w:sz w:val="18"/>
        <w:lang w:val="en-GB"/>
      </w:rPr>
      <w:t>International Conference on European Integration 20</w:t>
    </w:r>
    <w:r w:rsidR="003805D9">
      <w:rPr>
        <w:i/>
        <w:sz w:val="18"/>
        <w:lang w:val="en-GB"/>
      </w:rPr>
      <w:t>2</w:t>
    </w:r>
    <w:r w:rsidR="008A4D8C">
      <w:rPr>
        <w:i/>
        <w:sz w:val="18"/>
        <w:lang w:val="en-GB"/>
      </w:rPr>
      <w:t>4</w:t>
    </w:r>
    <w:r>
      <w:rPr>
        <w:i/>
        <w:sz w:val="18"/>
        <w:lang w:val="en-GB"/>
      </w:rPr>
      <w:t xml:space="preserve">                                    Ostrava, Czech Republic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C24A" w14:textId="77777777" w:rsidR="00D32B59" w:rsidRDefault="00D32B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A13"/>
    <w:multiLevelType w:val="hybridMultilevel"/>
    <w:tmpl w:val="BD144B4C"/>
    <w:lvl w:ilvl="0" w:tplc="6FB61E1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7962"/>
    <w:multiLevelType w:val="hybridMultilevel"/>
    <w:tmpl w:val="06DEB166"/>
    <w:lvl w:ilvl="0" w:tplc="3756518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213A8"/>
    <w:multiLevelType w:val="hybridMultilevel"/>
    <w:tmpl w:val="BD144B4C"/>
    <w:lvl w:ilvl="0" w:tplc="6FB61E1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70"/>
    <w:multiLevelType w:val="hybridMultilevel"/>
    <w:tmpl w:val="C36CB0C6"/>
    <w:lvl w:ilvl="0" w:tplc="17660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04500"/>
    <w:multiLevelType w:val="hybridMultilevel"/>
    <w:tmpl w:val="ACEA3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96AD9"/>
    <w:multiLevelType w:val="hybridMultilevel"/>
    <w:tmpl w:val="F1C4884A"/>
    <w:lvl w:ilvl="0" w:tplc="D31ED23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20152"/>
    <w:multiLevelType w:val="hybridMultilevel"/>
    <w:tmpl w:val="9784531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C16D70"/>
    <w:multiLevelType w:val="hybridMultilevel"/>
    <w:tmpl w:val="6700E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734B8"/>
    <w:multiLevelType w:val="hybridMultilevel"/>
    <w:tmpl w:val="8D269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7424C"/>
    <w:multiLevelType w:val="hybridMultilevel"/>
    <w:tmpl w:val="4642E7AE"/>
    <w:lvl w:ilvl="0" w:tplc="5052C266">
      <w:start w:val="1"/>
      <w:numFmt w:val="decimal"/>
      <w:pStyle w:val="Seznamcitac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037BFD"/>
    <w:multiLevelType w:val="hybridMultilevel"/>
    <w:tmpl w:val="88CC88B0"/>
    <w:lvl w:ilvl="0" w:tplc="C18A6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A804BC"/>
    <w:multiLevelType w:val="hybridMultilevel"/>
    <w:tmpl w:val="665EB3E6"/>
    <w:lvl w:ilvl="0" w:tplc="B60C7C6A">
      <w:start w:val="1"/>
      <w:numFmt w:val="decimal"/>
      <w:pStyle w:val="References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B562A4"/>
    <w:multiLevelType w:val="hybridMultilevel"/>
    <w:tmpl w:val="FE0E1AFC"/>
    <w:lvl w:ilvl="0" w:tplc="D31ED23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F6108"/>
    <w:multiLevelType w:val="hybridMultilevel"/>
    <w:tmpl w:val="71E4B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75975"/>
    <w:multiLevelType w:val="hybridMultilevel"/>
    <w:tmpl w:val="F1C4884A"/>
    <w:lvl w:ilvl="0" w:tplc="D31ED23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C3F13"/>
    <w:multiLevelType w:val="hybridMultilevel"/>
    <w:tmpl w:val="7A849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04A91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96E23"/>
    <w:multiLevelType w:val="hybridMultilevel"/>
    <w:tmpl w:val="F242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8143F"/>
    <w:multiLevelType w:val="multilevel"/>
    <w:tmpl w:val="164A9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8">
    <w:nsid w:val="76B6715F"/>
    <w:multiLevelType w:val="hybridMultilevel"/>
    <w:tmpl w:val="1BACFC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7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16"/>
  </w:num>
  <w:num w:numId="14">
    <w:abstractNumId w:val="15"/>
  </w:num>
  <w:num w:numId="15">
    <w:abstractNumId w:val="10"/>
  </w:num>
  <w:num w:numId="16">
    <w:abstractNumId w:val="18"/>
  </w:num>
  <w:num w:numId="17">
    <w:abstractNumId w:val="14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3MLIwMTY1tjA1NTVR0lEKTi0uzszPAykwNKwFALJtpzUtAAAA"/>
  </w:docVars>
  <w:rsids>
    <w:rsidRoot w:val="004E5193"/>
    <w:rsid w:val="0000093A"/>
    <w:rsid w:val="00004632"/>
    <w:rsid w:val="000054D7"/>
    <w:rsid w:val="00016450"/>
    <w:rsid w:val="00032D4E"/>
    <w:rsid w:val="00040A92"/>
    <w:rsid w:val="00042141"/>
    <w:rsid w:val="00050FF0"/>
    <w:rsid w:val="00081A9F"/>
    <w:rsid w:val="00082C0C"/>
    <w:rsid w:val="0008602E"/>
    <w:rsid w:val="00091C50"/>
    <w:rsid w:val="00095670"/>
    <w:rsid w:val="000A58E1"/>
    <w:rsid w:val="000A660A"/>
    <w:rsid w:val="000C28B5"/>
    <w:rsid w:val="000E170E"/>
    <w:rsid w:val="000E2218"/>
    <w:rsid w:val="001209C7"/>
    <w:rsid w:val="00126356"/>
    <w:rsid w:val="001273E5"/>
    <w:rsid w:val="00127ECA"/>
    <w:rsid w:val="00136688"/>
    <w:rsid w:val="00141A8F"/>
    <w:rsid w:val="001447C6"/>
    <w:rsid w:val="00157A1F"/>
    <w:rsid w:val="001720F9"/>
    <w:rsid w:val="001750DB"/>
    <w:rsid w:val="001868EF"/>
    <w:rsid w:val="001B05F1"/>
    <w:rsid w:val="001B4467"/>
    <w:rsid w:val="001C4C05"/>
    <w:rsid w:val="001C7CA1"/>
    <w:rsid w:val="001E014E"/>
    <w:rsid w:val="001E0EC0"/>
    <w:rsid w:val="001E4AB6"/>
    <w:rsid w:val="001F7C42"/>
    <w:rsid w:val="00225E68"/>
    <w:rsid w:val="002303B9"/>
    <w:rsid w:val="002310BE"/>
    <w:rsid w:val="00242E61"/>
    <w:rsid w:val="0026558C"/>
    <w:rsid w:val="00272D0F"/>
    <w:rsid w:val="002849B3"/>
    <w:rsid w:val="002B01F1"/>
    <w:rsid w:val="002B1C56"/>
    <w:rsid w:val="002B38FA"/>
    <w:rsid w:val="002C3213"/>
    <w:rsid w:val="002C3FC6"/>
    <w:rsid w:val="002C7036"/>
    <w:rsid w:val="002D59AD"/>
    <w:rsid w:val="002D60EC"/>
    <w:rsid w:val="002E5103"/>
    <w:rsid w:val="003275F1"/>
    <w:rsid w:val="00364593"/>
    <w:rsid w:val="0037224E"/>
    <w:rsid w:val="003805D9"/>
    <w:rsid w:val="00382A5A"/>
    <w:rsid w:val="003A1A96"/>
    <w:rsid w:val="003C582B"/>
    <w:rsid w:val="003C6BB2"/>
    <w:rsid w:val="003D0AB4"/>
    <w:rsid w:val="003D150C"/>
    <w:rsid w:val="00442366"/>
    <w:rsid w:val="00467AF4"/>
    <w:rsid w:val="00481BE9"/>
    <w:rsid w:val="004E3E37"/>
    <w:rsid w:val="004E5193"/>
    <w:rsid w:val="004F1B40"/>
    <w:rsid w:val="004F57BF"/>
    <w:rsid w:val="00526915"/>
    <w:rsid w:val="00531479"/>
    <w:rsid w:val="005319B3"/>
    <w:rsid w:val="00534443"/>
    <w:rsid w:val="00535479"/>
    <w:rsid w:val="005640FA"/>
    <w:rsid w:val="00574CB9"/>
    <w:rsid w:val="005A5339"/>
    <w:rsid w:val="005C7740"/>
    <w:rsid w:val="005D2214"/>
    <w:rsid w:val="005D485C"/>
    <w:rsid w:val="005D737E"/>
    <w:rsid w:val="006103FD"/>
    <w:rsid w:val="00632ACE"/>
    <w:rsid w:val="00641E72"/>
    <w:rsid w:val="006708E1"/>
    <w:rsid w:val="006866F8"/>
    <w:rsid w:val="00687041"/>
    <w:rsid w:val="006870B0"/>
    <w:rsid w:val="006C332E"/>
    <w:rsid w:val="006C4C7E"/>
    <w:rsid w:val="006F28D5"/>
    <w:rsid w:val="006F5B9F"/>
    <w:rsid w:val="00742723"/>
    <w:rsid w:val="007660DF"/>
    <w:rsid w:val="007909E5"/>
    <w:rsid w:val="0079655C"/>
    <w:rsid w:val="007C0C03"/>
    <w:rsid w:val="007D5625"/>
    <w:rsid w:val="007D6AAF"/>
    <w:rsid w:val="007D7E0A"/>
    <w:rsid w:val="007E337E"/>
    <w:rsid w:val="007F4551"/>
    <w:rsid w:val="007F5AAB"/>
    <w:rsid w:val="007F618C"/>
    <w:rsid w:val="007F77A9"/>
    <w:rsid w:val="00810D6A"/>
    <w:rsid w:val="0084691D"/>
    <w:rsid w:val="00854395"/>
    <w:rsid w:val="00855F41"/>
    <w:rsid w:val="0086528C"/>
    <w:rsid w:val="00880685"/>
    <w:rsid w:val="00891469"/>
    <w:rsid w:val="00892CA9"/>
    <w:rsid w:val="00894318"/>
    <w:rsid w:val="00896E31"/>
    <w:rsid w:val="008A24FD"/>
    <w:rsid w:val="008A4D8C"/>
    <w:rsid w:val="008E2157"/>
    <w:rsid w:val="008E3486"/>
    <w:rsid w:val="008E6D52"/>
    <w:rsid w:val="008F66A7"/>
    <w:rsid w:val="00902C3C"/>
    <w:rsid w:val="0090590A"/>
    <w:rsid w:val="00933FB7"/>
    <w:rsid w:val="00937F4E"/>
    <w:rsid w:val="00952738"/>
    <w:rsid w:val="0095417F"/>
    <w:rsid w:val="00956B3B"/>
    <w:rsid w:val="00971A71"/>
    <w:rsid w:val="009745F9"/>
    <w:rsid w:val="00990D52"/>
    <w:rsid w:val="009924A3"/>
    <w:rsid w:val="009D7275"/>
    <w:rsid w:val="009F16A6"/>
    <w:rsid w:val="009F5754"/>
    <w:rsid w:val="00A104D0"/>
    <w:rsid w:val="00A36D59"/>
    <w:rsid w:val="00A37866"/>
    <w:rsid w:val="00A57F24"/>
    <w:rsid w:val="00A6631D"/>
    <w:rsid w:val="00A87A22"/>
    <w:rsid w:val="00AC1354"/>
    <w:rsid w:val="00AC28C6"/>
    <w:rsid w:val="00AD5B7C"/>
    <w:rsid w:val="00AF4CBD"/>
    <w:rsid w:val="00B16B8F"/>
    <w:rsid w:val="00B201F6"/>
    <w:rsid w:val="00B76F5C"/>
    <w:rsid w:val="00B8509C"/>
    <w:rsid w:val="00B930B9"/>
    <w:rsid w:val="00B96118"/>
    <w:rsid w:val="00BB2F9D"/>
    <w:rsid w:val="00BC1772"/>
    <w:rsid w:val="00BD159D"/>
    <w:rsid w:val="00BF1094"/>
    <w:rsid w:val="00BF65A9"/>
    <w:rsid w:val="00BF69F0"/>
    <w:rsid w:val="00C008D5"/>
    <w:rsid w:val="00C328D2"/>
    <w:rsid w:val="00C34AEB"/>
    <w:rsid w:val="00C517E8"/>
    <w:rsid w:val="00C54A75"/>
    <w:rsid w:val="00C65D71"/>
    <w:rsid w:val="00C717B1"/>
    <w:rsid w:val="00C7313C"/>
    <w:rsid w:val="00CA2C55"/>
    <w:rsid w:val="00CA6352"/>
    <w:rsid w:val="00CD5DF4"/>
    <w:rsid w:val="00CD7F42"/>
    <w:rsid w:val="00CE73F5"/>
    <w:rsid w:val="00D03FF2"/>
    <w:rsid w:val="00D32B59"/>
    <w:rsid w:val="00D51D8B"/>
    <w:rsid w:val="00D6150C"/>
    <w:rsid w:val="00D84761"/>
    <w:rsid w:val="00D85B53"/>
    <w:rsid w:val="00D875E8"/>
    <w:rsid w:val="00D94835"/>
    <w:rsid w:val="00DE637F"/>
    <w:rsid w:val="00E06E83"/>
    <w:rsid w:val="00E175CE"/>
    <w:rsid w:val="00E222B5"/>
    <w:rsid w:val="00E25283"/>
    <w:rsid w:val="00E258DF"/>
    <w:rsid w:val="00E55C5F"/>
    <w:rsid w:val="00E55FAA"/>
    <w:rsid w:val="00E56485"/>
    <w:rsid w:val="00E92279"/>
    <w:rsid w:val="00E944C9"/>
    <w:rsid w:val="00EA3D51"/>
    <w:rsid w:val="00EA4AC9"/>
    <w:rsid w:val="00EC2E2C"/>
    <w:rsid w:val="00F23837"/>
    <w:rsid w:val="00F331F3"/>
    <w:rsid w:val="00F33AE0"/>
    <w:rsid w:val="00F348F5"/>
    <w:rsid w:val="00F505B0"/>
    <w:rsid w:val="00F550AB"/>
    <w:rsid w:val="00F61DFC"/>
    <w:rsid w:val="00F81639"/>
    <w:rsid w:val="00FB37E4"/>
    <w:rsid w:val="00FD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F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able of authoritie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0AB"/>
    <w:pPr>
      <w:jc w:val="both"/>
    </w:pPr>
    <w:rPr>
      <w:rFonts w:ascii="Times New Roman" w:eastAsia="Times New Roman" w:hAnsi="Times New Roman"/>
      <w:sz w:val="24"/>
      <w:szCs w:val="22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720F9"/>
    <w:pPr>
      <w:keepNext/>
      <w:keepLines/>
      <w:spacing w:after="120"/>
      <w:jc w:val="left"/>
      <w:outlineLvl w:val="0"/>
    </w:pPr>
    <w:rPr>
      <w:b/>
      <w:bCs/>
      <w:szCs w:val="28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20F9"/>
    <w:pPr>
      <w:keepNext/>
      <w:keepLines/>
      <w:spacing w:after="120"/>
      <w:outlineLvl w:val="1"/>
    </w:pPr>
    <w:rPr>
      <w:b/>
      <w:bCs/>
      <w:i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20F9"/>
    <w:pPr>
      <w:keepNext/>
      <w:keepLines/>
      <w:spacing w:after="120"/>
      <w:outlineLvl w:val="2"/>
    </w:pPr>
    <w:rPr>
      <w:bCs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720F9"/>
    <w:rPr>
      <w:rFonts w:ascii="Times New Roman" w:eastAsia="Times New Roman" w:hAnsi="Times New Roman" w:cs="Times New Roman"/>
      <w:b/>
      <w:bCs/>
      <w:sz w:val="24"/>
      <w:szCs w:val="28"/>
      <w:lang w:val="en-GB" w:bidi="en-US"/>
    </w:rPr>
  </w:style>
  <w:style w:type="character" w:customStyle="1" w:styleId="Nadpis2Char">
    <w:name w:val="Nadpis 2 Char"/>
    <w:link w:val="Nadpis2"/>
    <w:uiPriority w:val="9"/>
    <w:rsid w:val="001720F9"/>
    <w:rPr>
      <w:rFonts w:ascii="Times New Roman" w:eastAsia="Times New Roman" w:hAnsi="Times New Roman" w:cs="Times New Roman"/>
      <w:b/>
      <w:bCs/>
      <w:i/>
      <w:szCs w:val="26"/>
      <w:lang w:val="en-US" w:bidi="en-US"/>
    </w:rPr>
  </w:style>
  <w:style w:type="character" w:customStyle="1" w:styleId="Nadpis3Char">
    <w:name w:val="Nadpis 3 Char"/>
    <w:link w:val="Nadpis3"/>
    <w:uiPriority w:val="9"/>
    <w:rsid w:val="001720F9"/>
    <w:rPr>
      <w:rFonts w:ascii="Times New Roman" w:eastAsia="Times New Roman" w:hAnsi="Times New Roman" w:cs="Times New Roman"/>
      <w:bCs/>
      <w:i/>
      <w:lang w:val="en-US" w:bidi="en-US"/>
    </w:rPr>
  </w:style>
  <w:style w:type="paragraph" w:styleId="Odstavecseseznamem">
    <w:name w:val="List Paragraph"/>
    <w:basedOn w:val="Normln"/>
    <w:uiPriority w:val="34"/>
    <w:qFormat/>
    <w:rsid w:val="00956B3B"/>
    <w:pPr>
      <w:ind w:left="720"/>
      <w:contextualSpacing/>
    </w:pPr>
  </w:style>
  <w:style w:type="character" w:styleId="Hypertextovodkaz">
    <w:name w:val="Hyperlink"/>
    <w:rsid w:val="00D84761"/>
    <w:rPr>
      <w:color w:val="0000FF"/>
      <w:u w:val="single"/>
    </w:rPr>
  </w:style>
  <w:style w:type="paragraph" w:styleId="Zkladntext">
    <w:name w:val="Body Text"/>
    <w:basedOn w:val="Normln"/>
    <w:next w:val="Zkladntext-prvnodsazen"/>
    <w:link w:val="ZkladntextChar"/>
    <w:rsid w:val="003D0AB4"/>
    <w:pPr>
      <w:spacing w:before="120"/>
    </w:pPr>
    <w:rPr>
      <w:sz w:val="20"/>
      <w:szCs w:val="24"/>
      <w:lang w:eastAsia="cs-CZ" w:bidi="ar-SA"/>
    </w:rPr>
  </w:style>
  <w:style w:type="character" w:customStyle="1" w:styleId="ZkladntextChar">
    <w:name w:val="Základní text Char"/>
    <w:link w:val="Zkladntext"/>
    <w:rsid w:val="003D0AB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customStyle="1" w:styleId="Acknowledgements">
    <w:name w:val="Acknowledgements"/>
    <w:basedOn w:val="Nadpis2"/>
    <w:next w:val="Zkladntext"/>
    <w:rsid w:val="003D0AB4"/>
    <w:pPr>
      <w:keepLines w:val="0"/>
      <w:spacing w:before="240" w:after="60"/>
      <w:jc w:val="left"/>
    </w:pPr>
    <w:rPr>
      <w:rFonts w:cs="Arial"/>
      <w:iCs/>
      <w:sz w:val="24"/>
      <w:szCs w:val="28"/>
      <w:lang w:eastAsia="cs-CZ" w:bidi="ar-SA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3D0AB4"/>
    <w:pPr>
      <w:spacing w:before="0"/>
      <w:ind w:firstLine="360"/>
    </w:pPr>
    <w:rPr>
      <w:sz w:val="24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3D0AB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0AB4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References">
    <w:name w:val="References"/>
    <w:basedOn w:val="Normln"/>
    <w:rsid w:val="00902C3C"/>
    <w:pPr>
      <w:numPr>
        <w:numId w:val="8"/>
      </w:numPr>
      <w:jc w:val="left"/>
    </w:pPr>
    <w:rPr>
      <w:szCs w:val="24"/>
      <w:lang w:eastAsia="cs-CZ" w:bidi="ar-SA"/>
    </w:rPr>
  </w:style>
  <w:style w:type="paragraph" w:styleId="Seznamcitac">
    <w:name w:val="table of authorities"/>
    <w:basedOn w:val="Normln"/>
    <w:semiHidden/>
    <w:rsid w:val="00D85B53"/>
    <w:pPr>
      <w:numPr>
        <w:numId w:val="12"/>
      </w:numPr>
      <w:jc w:val="left"/>
    </w:pPr>
    <w:rPr>
      <w:sz w:val="20"/>
      <w:szCs w:val="24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0C28B5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0C28B5"/>
    <w:rPr>
      <w:rFonts w:ascii="Times New Roman" w:eastAsia="Times New Roman" w:hAnsi="Times New Roman"/>
      <w:sz w:val="24"/>
      <w:szCs w:val="22"/>
      <w:lang w:bidi="en-US"/>
    </w:rPr>
  </w:style>
  <w:style w:type="paragraph" w:styleId="Zpat">
    <w:name w:val="footer"/>
    <w:basedOn w:val="Normln"/>
    <w:link w:val="ZpatChar"/>
    <w:uiPriority w:val="99"/>
    <w:unhideWhenUsed/>
    <w:rsid w:val="000C28B5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0C28B5"/>
    <w:rPr>
      <w:rFonts w:ascii="Times New Roman" w:eastAsia="Times New Roman" w:hAnsi="Times New Roman"/>
      <w:sz w:val="24"/>
      <w:szCs w:val="22"/>
      <w:lang w:bidi="en-US"/>
    </w:rPr>
  </w:style>
  <w:style w:type="paragraph" w:styleId="Textpoznpodarou">
    <w:name w:val="footnote text"/>
    <w:basedOn w:val="Normln"/>
    <w:link w:val="TextpoznpodarouChar"/>
    <w:semiHidden/>
    <w:unhideWhenUsed/>
    <w:rsid w:val="006866F8"/>
    <w:pPr>
      <w:jc w:val="left"/>
    </w:pPr>
    <w:rPr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66F8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nhideWhenUsed/>
    <w:rsid w:val="006866F8"/>
    <w:rPr>
      <w:vertAlign w:val="superscript"/>
    </w:rPr>
  </w:style>
  <w:style w:type="paragraph" w:customStyle="1" w:styleId="Tabulka">
    <w:name w:val="Tabulka"/>
    <w:basedOn w:val="Normln"/>
    <w:link w:val="TabulkaChar"/>
    <w:rsid w:val="006866F8"/>
    <w:pPr>
      <w:spacing w:before="120"/>
      <w:ind w:left="2126"/>
      <w:jc w:val="left"/>
    </w:pPr>
    <w:rPr>
      <w:rFonts w:eastAsia="Arial Unicode MS"/>
      <w:b/>
      <w:bCs/>
      <w:iCs/>
      <w:sz w:val="22"/>
      <w:szCs w:val="24"/>
      <w:lang w:eastAsia="cs-CZ" w:bidi="ar-SA"/>
    </w:rPr>
  </w:style>
  <w:style w:type="character" w:customStyle="1" w:styleId="TabulkaChar">
    <w:name w:val="Tabulka Char"/>
    <w:basedOn w:val="Standardnpsmoodstavce"/>
    <w:link w:val="Tabulka"/>
    <w:rsid w:val="006866F8"/>
    <w:rPr>
      <w:rFonts w:ascii="Times New Roman" w:eastAsia="Arial Unicode MS" w:hAnsi="Times New Roman"/>
      <w:b/>
      <w:bCs/>
      <w:iCs/>
      <w:sz w:val="22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37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able of authoritie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0AB"/>
    <w:pPr>
      <w:jc w:val="both"/>
    </w:pPr>
    <w:rPr>
      <w:rFonts w:ascii="Times New Roman" w:eastAsia="Times New Roman" w:hAnsi="Times New Roman"/>
      <w:sz w:val="24"/>
      <w:szCs w:val="22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720F9"/>
    <w:pPr>
      <w:keepNext/>
      <w:keepLines/>
      <w:spacing w:after="120"/>
      <w:jc w:val="left"/>
      <w:outlineLvl w:val="0"/>
    </w:pPr>
    <w:rPr>
      <w:b/>
      <w:bCs/>
      <w:szCs w:val="28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20F9"/>
    <w:pPr>
      <w:keepNext/>
      <w:keepLines/>
      <w:spacing w:after="120"/>
      <w:outlineLvl w:val="1"/>
    </w:pPr>
    <w:rPr>
      <w:b/>
      <w:bCs/>
      <w:i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20F9"/>
    <w:pPr>
      <w:keepNext/>
      <w:keepLines/>
      <w:spacing w:after="120"/>
      <w:outlineLvl w:val="2"/>
    </w:pPr>
    <w:rPr>
      <w:bCs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720F9"/>
    <w:rPr>
      <w:rFonts w:ascii="Times New Roman" w:eastAsia="Times New Roman" w:hAnsi="Times New Roman" w:cs="Times New Roman"/>
      <w:b/>
      <w:bCs/>
      <w:sz w:val="24"/>
      <w:szCs w:val="28"/>
      <w:lang w:val="en-GB" w:bidi="en-US"/>
    </w:rPr>
  </w:style>
  <w:style w:type="character" w:customStyle="1" w:styleId="Nadpis2Char">
    <w:name w:val="Nadpis 2 Char"/>
    <w:link w:val="Nadpis2"/>
    <w:uiPriority w:val="9"/>
    <w:rsid w:val="001720F9"/>
    <w:rPr>
      <w:rFonts w:ascii="Times New Roman" w:eastAsia="Times New Roman" w:hAnsi="Times New Roman" w:cs="Times New Roman"/>
      <w:b/>
      <w:bCs/>
      <w:i/>
      <w:szCs w:val="26"/>
      <w:lang w:val="en-US" w:bidi="en-US"/>
    </w:rPr>
  </w:style>
  <w:style w:type="character" w:customStyle="1" w:styleId="Nadpis3Char">
    <w:name w:val="Nadpis 3 Char"/>
    <w:link w:val="Nadpis3"/>
    <w:uiPriority w:val="9"/>
    <w:rsid w:val="001720F9"/>
    <w:rPr>
      <w:rFonts w:ascii="Times New Roman" w:eastAsia="Times New Roman" w:hAnsi="Times New Roman" w:cs="Times New Roman"/>
      <w:bCs/>
      <w:i/>
      <w:lang w:val="en-US" w:bidi="en-US"/>
    </w:rPr>
  </w:style>
  <w:style w:type="paragraph" w:styleId="Odstavecseseznamem">
    <w:name w:val="List Paragraph"/>
    <w:basedOn w:val="Normln"/>
    <w:uiPriority w:val="34"/>
    <w:qFormat/>
    <w:rsid w:val="00956B3B"/>
    <w:pPr>
      <w:ind w:left="720"/>
      <w:contextualSpacing/>
    </w:pPr>
  </w:style>
  <w:style w:type="character" w:styleId="Hypertextovodkaz">
    <w:name w:val="Hyperlink"/>
    <w:rsid w:val="00D84761"/>
    <w:rPr>
      <w:color w:val="0000FF"/>
      <w:u w:val="single"/>
    </w:rPr>
  </w:style>
  <w:style w:type="paragraph" w:styleId="Zkladntext">
    <w:name w:val="Body Text"/>
    <w:basedOn w:val="Normln"/>
    <w:next w:val="Zkladntext-prvnodsazen"/>
    <w:link w:val="ZkladntextChar"/>
    <w:rsid w:val="003D0AB4"/>
    <w:pPr>
      <w:spacing w:before="120"/>
    </w:pPr>
    <w:rPr>
      <w:sz w:val="20"/>
      <w:szCs w:val="24"/>
      <w:lang w:eastAsia="cs-CZ" w:bidi="ar-SA"/>
    </w:rPr>
  </w:style>
  <w:style w:type="character" w:customStyle="1" w:styleId="ZkladntextChar">
    <w:name w:val="Základní text Char"/>
    <w:link w:val="Zkladntext"/>
    <w:rsid w:val="003D0AB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customStyle="1" w:styleId="Acknowledgements">
    <w:name w:val="Acknowledgements"/>
    <w:basedOn w:val="Nadpis2"/>
    <w:next w:val="Zkladntext"/>
    <w:rsid w:val="003D0AB4"/>
    <w:pPr>
      <w:keepLines w:val="0"/>
      <w:spacing w:before="240" w:after="60"/>
      <w:jc w:val="left"/>
    </w:pPr>
    <w:rPr>
      <w:rFonts w:cs="Arial"/>
      <w:iCs/>
      <w:sz w:val="24"/>
      <w:szCs w:val="28"/>
      <w:lang w:eastAsia="cs-CZ" w:bidi="ar-SA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3D0AB4"/>
    <w:pPr>
      <w:spacing w:before="0"/>
      <w:ind w:firstLine="360"/>
    </w:pPr>
    <w:rPr>
      <w:sz w:val="24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3D0AB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0AB4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References">
    <w:name w:val="References"/>
    <w:basedOn w:val="Normln"/>
    <w:rsid w:val="00902C3C"/>
    <w:pPr>
      <w:numPr>
        <w:numId w:val="8"/>
      </w:numPr>
      <w:jc w:val="left"/>
    </w:pPr>
    <w:rPr>
      <w:szCs w:val="24"/>
      <w:lang w:eastAsia="cs-CZ" w:bidi="ar-SA"/>
    </w:rPr>
  </w:style>
  <w:style w:type="paragraph" w:styleId="Seznamcitac">
    <w:name w:val="table of authorities"/>
    <w:basedOn w:val="Normln"/>
    <w:semiHidden/>
    <w:rsid w:val="00D85B53"/>
    <w:pPr>
      <w:numPr>
        <w:numId w:val="12"/>
      </w:numPr>
      <w:jc w:val="left"/>
    </w:pPr>
    <w:rPr>
      <w:sz w:val="20"/>
      <w:szCs w:val="24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0C28B5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0C28B5"/>
    <w:rPr>
      <w:rFonts w:ascii="Times New Roman" w:eastAsia="Times New Roman" w:hAnsi="Times New Roman"/>
      <w:sz w:val="24"/>
      <w:szCs w:val="22"/>
      <w:lang w:bidi="en-US"/>
    </w:rPr>
  </w:style>
  <w:style w:type="paragraph" w:styleId="Zpat">
    <w:name w:val="footer"/>
    <w:basedOn w:val="Normln"/>
    <w:link w:val="ZpatChar"/>
    <w:uiPriority w:val="99"/>
    <w:unhideWhenUsed/>
    <w:rsid w:val="000C28B5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0C28B5"/>
    <w:rPr>
      <w:rFonts w:ascii="Times New Roman" w:eastAsia="Times New Roman" w:hAnsi="Times New Roman"/>
      <w:sz w:val="24"/>
      <w:szCs w:val="22"/>
      <w:lang w:bidi="en-US"/>
    </w:rPr>
  </w:style>
  <w:style w:type="paragraph" w:styleId="Textpoznpodarou">
    <w:name w:val="footnote text"/>
    <w:basedOn w:val="Normln"/>
    <w:link w:val="TextpoznpodarouChar"/>
    <w:semiHidden/>
    <w:unhideWhenUsed/>
    <w:rsid w:val="006866F8"/>
    <w:pPr>
      <w:jc w:val="left"/>
    </w:pPr>
    <w:rPr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66F8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nhideWhenUsed/>
    <w:rsid w:val="006866F8"/>
    <w:rPr>
      <w:vertAlign w:val="superscript"/>
    </w:rPr>
  </w:style>
  <w:style w:type="paragraph" w:customStyle="1" w:styleId="Tabulka">
    <w:name w:val="Tabulka"/>
    <w:basedOn w:val="Normln"/>
    <w:link w:val="TabulkaChar"/>
    <w:rsid w:val="006866F8"/>
    <w:pPr>
      <w:spacing w:before="120"/>
      <w:ind w:left="2126"/>
      <w:jc w:val="left"/>
    </w:pPr>
    <w:rPr>
      <w:rFonts w:eastAsia="Arial Unicode MS"/>
      <w:b/>
      <w:bCs/>
      <w:iCs/>
      <w:sz w:val="22"/>
      <w:szCs w:val="24"/>
      <w:lang w:eastAsia="cs-CZ" w:bidi="ar-SA"/>
    </w:rPr>
  </w:style>
  <w:style w:type="character" w:customStyle="1" w:styleId="TabulkaChar">
    <w:name w:val="Tabulka Char"/>
    <w:basedOn w:val="Standardnpsmoodstavce"/>
    <w:link w:val="Tabulka"/>
    <w:rsid w:val="006866F8"/>
    <w:rPr>
      <w:rFonts w:ascii="Times New Roman" w:eastAsia="Arial Unicode MS" w:hAnsi="Times New Roman"/>
      <w:b/>
      <w:bCs/>
      <w:iCs/>
      <w:sz w:val="22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3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24" Type="http://schemas.openxmlformats.org/officeDocument/2006/relationships/header" Target="header3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hyperlink" Target="https://www.aeaweb.org/econlit/jelCodes.php?view=jel" TargetMode="External"/><Relationship Id="rId19" Type="http://schemas.openxmlformats.org/officeDocument/2006/relationships/oleObject" Target="embeddings/oleObject4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&#225;loha%20disk%20F\VSE\katedra%20120\Konference\Konference%20K120%202012\&#352;ablona%20abstrak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2B29-B9B6-456D-A911-E091CBF17B3D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A93B23D1-4066-43E4-B01A-11454072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abstrakt</Template>
  <TotalTime>0</TotalTime>
  <Pages>6</Pages>
  <Words>1658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Staníčková</dc:creator>
  <cp:lastModifiedBy>User</cp:lastModifiedBy>
  <cp:revision>2</cp:revision>
  <cp:lastPrinted>2012-03-28T08:35:00Z</cp:lastPrinted>
  <dcterms:created xsi:type="dcterms:W3CDTF">2024-03-18T21:12:00Z</dcterms:created>
  <dcterms:modified xsi:type="dcterms:W3CDTF">2024-03-18T21:12:00Z</dcterms:modified>
</cp:coreProperties>
</file>